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4177" w:rsidRPr="00F94177" w:rsidRDefault="00F94177" w:rsidP="00497461">
      <w:pPr>
        <w:pStyle w:val="NormalWeb"/>
        <w:rPr>
          <w:rStyle w:val="title-breadcrumb"/>
          <w:b/>
          <w:bCs/>
          <w:sz w:val="36"/>
          <w:szCs w:val="36"/>
        </w:rPr>
      </w:pPr>
      <w:r w:rsidRPr="00F94177">
        <w:rPr>
          <w:rStyle w:val="title-breadcrumb"/>
          <w:b/>
          <w:bCs/>
          <w:sz w:val="36"/>
          <w:szCs w:val="36"/>
        </w:rPr>
        <w:t>2. CRITICAL THINKING VIDEO Predicting topics or ideas</w:t>
      </w:r>
    </w:p>
    <w:p w:rsidR="00497461" w:rsidRPr="00F94177" w:rsidRDefault="00F94177" w:rsidP="00F94177">
      <w:pPr>
        <w:pStyle w:val="NormalWeb"/>
        <w:rPr>
          <w:sz w:val="32"/>
          <w:szCs w:val="32"/>
        </w:rPr>
      </w:pPr>
      <w:r w:rsidRPr="00F94177">
        <w:rPr>
          <w:sz w:val="28"/>
          <w:szCs w:val="28"/>
        </w:rPr>
        <w:t>Watch the Critical Thinking Video. Then choose the best answer for each question.</w:t>
      </w:r>
    </w:p>
    <w:tbl>
      <w:tblPr>
        <w:tblStyle w:val="TableGrid"/>
        <w:tblW w:w="0" w:type="auto"/>
        <w:tblLook w:val="04A0"/>
      </w:tblPr>
      <w:tblGrid>
        <w:gridCol w:w="7905"/>
        <w:gridCol w:w="1337"/>
      </w:tblGrid>
      <w:tr w:rsidR="00F94177" w:rsidTr="00241D54">
        <w:tc>
          <w:tcPr>
            <w:tcW w:w="7905" w:type="dxa"/>
          </w:tcPr>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According to the video, predicting is . . .</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guessing what a topic will be or what someone will talk about.</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organizing information into categories.</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finding what is similar between two items.</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In the video, there was a prediction that the lecturer would talk about fruits and vegetables. What was the lecture topic?</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computers</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healthy eating</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local laws about foods</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Which statement is a prediction?</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average number of people who own computers has increased.</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She will probably talk about how computers help people.</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According to the course outline, tomorrow's lecture is about computers in the workplace.</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How can we quickly predict what is going to be talked about in a lecture?</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Do research and get data on a topic before attending the lecture.</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Talk to the professor before the class.</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Notice key words in the title of the lecture.</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According to the video, before listening to an interview, what led to the prediction "Eating vegetables keeps you healthy."</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guest is the owner of a vegetarian restaurant. </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Vegetables are good for people.</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interview topic is eating healthy in a big city.</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Which prediction best fits this lecture topic: "The health benefits of drinking coffee."</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lecturer will probably talk about how caffeine can be addictive.</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lecturer will probably talk about how caffeine can help your brain perform better.</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 xml:space="preserve">The lecturer will probably talk about the dangers of adding </w:t>
            </w:r>
            <w:r w:rsidRPr="00F94177">
              <w:rPr>
                <w:rFonts w:ascii="Times New Roman" w:eastAsia="Times New Roman" w:hAnsi="Times New Roman" w:cs="Times New Roman"/>
                <w:sz w:val="24"/>
                <w:szCs w:val="24"/>
                <w:lang w:bidi="ar-SA"/>
              </w:rPr>
              <w:lastRenderedPageBreak/>
              <w:t>refined sugar to foods.</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Which statement best predicts examples that will be given on this topic: "The food pyramid: An old and outdated model."</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Scientists know more about how food affects the body now than they did in the past.</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food pyramid doesn't need to be changed.</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Most scientists still think the food pyramid is the best way to stay healthy.</w:t>
            </w:r>
          </w:p>
          <w:p w:rsidR="00F94177" w:rsidRPr="00F94177" w:rsidRDefault="00F94177" w:rsidP="00F94177">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Which statement best predicts how the lecturer feels about this topic: "Violent Video Games: The terrible impact on today's youth."</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lecturer most likely thinks video games are good for developing childrens' skills.</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lecturer probably does not like children playing video games.</w:t>
            </w:r>
          </w:p>
          <w:p w:rsidR="00F94177" w:rsidRPr="00F94177" w:rsidRDefault="00F94177" w:rsidP="00F94177">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F94177">
              <w:rPr>
                <w:rFonts w:ascii="Times New Roman" w:eastAsia="Times New Roman" w:hAnsi="Times New Roman" w:cs="Times New Roman"/>
                <w:sz w:val="24"/>
                <w:szCs w:val="24"/>
                <w:lang w:bidi="ar-SA"/>
              </w:rPr>
              <w:t>The lecturer probably thinks video games are neither good nor bad for children.</w:t>
            </w:r>
          </w:p>
          <w:p w:rsidR="00F94177" w:rsidRDefault="00F94177" w:rsidP="00497461">
            <w:pPr>
              <w:bidi w:val="0"/>
              <w:rPr>
                <w:rFonts w:ascii="Times New Roman" w:eastAsia="Times New Roman" w:hAnsi="Times New Roman" w:cs="Times New Roman"/>
                <w:sz w:val="24"/>
                <w:szCs w:val="24"/>
                <w:lang w:bidi="ar-SA"/>
              </w:rPr>
            </w:pPr>
          </w:p>
        </w:tc>
        <w:tc>
          <w:tcPr>
            <w:tcW w:w="1337" w:type="dxa"/>
            <w:vAlign w:val="center"/>
          </w:tcPr>
          <w:p w:rsidR="00F94177" w:rsidRDefault="00241D54" w:rsidP="00241D54">
            <w:pPr>
              <w:bidi w:val="0"/>
              <w:jc w:val="center"/>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7335476" r:id="rId9"/>
              </w:object>
            </w:r>
          </w:p>
        </w:tc>
      </w:tr>
    </w:tbl>
    <w:p w:rsidR="00036557" w:rsidRDefault="00036557" w:rsidP="00497461">
      <w:pPr>
        <w:bidi w:val="0"/>
        <w:spacing w:after="0" w:line="240" w:lineRule="auto"/>
        <w:rPr>
          <w:rFonts w:ascii="Times New Roman" w:eastAsia="Times New Roman" w:hAnsi="Times New Roman" w:cs="Times New Roman"/>
          <w:sz w:val="24"/>
          <w:szCs w:val="24"/>
          <w:lang w:bidi="ar-SA"/>
        </w:rPr>
      </w:pPr>
    </w:p>
    <w:p w:rsidR="00F94177" w:rsidRPr="00497461" w:rsidRDefault="00F94177" w:rsidP="00F94177">
      <w:pPr>
        <w:bidi w:val="0"/>
        <w:spacing w:after="0" w:line="240" w:lineRule="auto"/>
        <w:rPr>
          <w:rFonts w:ascii="Times New Roman" w:eastAsia="Times New Roman" w:hAnsi="Times New Roman" w:cs="Times New Roman"/>
          <w:sz w:val="24"/>
          <w:szCs w:val="24"/>
          <w:lang w:bidi="ar-SA"/>
        </w:rPr>
      </w:pPr>
    </w:p>
    <w:p w:rsidR="00497461" w:rsidRPr="001818B6"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82449E" w:rsidRPr="00DF0751" w:rsidRDefault="00DF0751" w:rsidP="00DF0751">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DF0751">
        <w:rPr>
          <w:rStyle w:val="title-breadcrumb"/>
          <w:rFonts w:ascii="Times New Roman" w:hAnsi="Times New Roman" w:cs="Times New Roman"/>
          <w:b/>
          <w:bCs/>
          <w:sz w:val="36"/>
          <w:szCs w:val="36"/>
        </w:rPr>
        <w:t>3. VOCABULARY 1 PRONUNCIATION</w:t>
      </w:r>
    </w:p>
    <w:p w:rsidR="00036557" w:rsidRPr="001818B6" w:rsidRDefault="00036557" w:rsidP="0082449E">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1818B6">
        <w:rPr>
          <w:rFonts w:ascii="Times New Roman" w:hAnsi="Times New Roman" w:cs="Times New Roman"/>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1.burn</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26" type="#_x0000_t75" style="width:31.5pt;height:40.5pt" o:ole="">
                  <v:imagedata r:id="rId10" o:title=""/>
                </v:shape>
                <o:OLEObject Type="Embed" ProgID="Package" ShapeID="_x0000_i1026" DrawAspect="Content" ObjectID="_1647335477" r:id="rId11"/>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2.consume</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27" type="#_x0000_t75" style="width:31.5pt;height:40.5pt" o:ole="">
                  <v:imagedata r:id="rId12" o:title=""/>
                </v:shape>
                <o:OLEObject Type="Embed" ProgID="Package" ShapeID="_x0000_i1027" DrawAspect="Content" ObjectID="_1647335478" r:id="rId13"/>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3.ethnic</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28" type="#_x0000_t75" style="width:31.5pt;height:40.5pt" o:ole="">
                  <v:imagedata r:id="rId14" o:title=""/>
                </v:shape>
                <o:OLEObject Type="Embed" ProgID="Package" ShapeID="_x0000_i1028" DrawAspect="Content" ObjectID="_1647335479" r:id="rId15"/>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4.experiment</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29" type="#_x0000_t75" style="width:31.5pt;height:40.5pt" o:ole="">
                  <v:imagedata r:id="rId16" o:title=""/>
                </v:shape>
                <o:OLEObject Type="Embed" ProgID="Package" ShapeID="_x0000_i1029" DrawAspect="Content" ObjectID="_1647335480" r:id="rId17"/>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5.key</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30" type="#_x0000_t75" style="width:31.5pt;height:40.5pt" o:ole="">
                  <v:imagedata r:id="rId18" o:title=""/>
                </v:shape>
                <o:OLEObject Type="Embed" ProgID="Package" ShapeID="_x0000_i1030" DrawAspect="Content" ObjectID="_1647335481" r:id="rId19"/>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lastRenderedPageBreak/>
              <w:t>6.local</w:t>
            </w:r>
          </w:p>
        </w:tc>
        <w:tc>
          <w:tcPr>
            <w:tcW w:w="4621" w:type="dxa"/>
            <w:vAlign w:val="center"/>
          </w:tcPr>
          <w:p w:rsidR="00241D54" w:rsidRPr="001818B6" w:rsidRDefault="00241D54" w:rsidP="00241D54">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31" type="#_x0000_t75" style="width:31.5pt;height:40.5pt" o:ole="">
                  <v:imagedata r:id="rId20" o:title=""/>
                </v:shape>
                <o:OLEObject Type="Embed" ProgID="Package" ShapeID="_x0000_i1031" DrawAspect="Content" ObjectID="_1647335482" r:id="rId21"/>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7.rare</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32" type="#_x0000_t75" style="width:31.5pt;height:40.5pt" o:ole="">
                  <v:imagedata r:id="rId22" o:title=""/>
                </v:shape>
                <o:OLEObject Type="Embed" ProgID="Package" ShapeID="_x0000_i1032" DrawAspect="Content" ObjectID="_1647335483" r:id="rId23"/>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8.season</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33" type="#_x0000_t75" style="width:31.5pt;height:40.5pt" o:ole="">
                  <v:imagedata r:id="rId24" o:title=""/>
                </v:shape>
                <o:OLEObject Type="Embed" ProgID="Package" ShapeID="_x0000_i1033" DrawAspect="Content" ObjectID="_1647335484" r:id="rId25"/>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9.spicy</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630" w:dyaOrig="811">
                <v:shape id="_x0000_i1034" type="#_x0000_t75" style="width:31.5pt;height:40.5pt" o:ole="">
                  <v:imagedata r:id="rId26" o:title=""/>
                </v:shape>
                <o:OLEObject Type="Embed" ProgID="Package" ShapeID="_x0000_i1034" DrawAspect="Content" ObjectID="_1647335485" r:id="rId27"/>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10.with respect to</w:t>
            </w:r>
          </w:p>
        </w:tc>
        <w:tc>
          <w:tcPr>
            <w:tcW w:w="4621" w:type="dxa"/>
            <w:vAlign w:val="center"/>
          </w:tcPr>
          <w:p w:rsidR="00241D54" w:rsidRPr="001818B6" w:rsidRDefault="00241D54"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241D54">
              <w:rPr>
                <w:rStyle w:val="title-breadcrumb"/>
                <w:rFonts w:ascii="Times New Roman" w:hAnsi="Times New Roman" w:cs="Times New Roman"/>
                <w:sz w:val="24"/>
                <w:szCs w:val="24"/>
              </w:rPr>
              <w:object w:dxaOrig="751" w:dyaOrig="811">
                <v:shape id="_x0000_i1035" type="#_x0000_t75" style="width:37.5pt;height:40.5pt" o:ole="">
                  <v:imagedata r:id="rId28" o:title=""/>
                </v:shape>
                <o:OLEObject Type="Embed" ProgID="Package" ShapeID="_x0000_i1035" DrawAspect="Content" ObjectID="_1647335486" r:id="rId29"/>
              </w:object>
            </w:r>
          </w:p>
        </w:tc>
      </w:tr>
    </w:tbl>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036557" w:rsidRPr="001818B6" w:rsidRDefault="00036557" w:rsidP="00036557">
      <w:pPr>
        <w:pStyle w:val="NormalWeb"/>
        <w:rPr>
          <w:rStyle w:val="title-breadcrumb"/>
          <w:b/>
          <w:bCs/>
          <w:sz w:val="36"/>
          <w:szCs w:val="36"/>
        </w:rPr>
      </w:pPr>
      <w:r w:rsidRPr="001818B6">
        <w:rPr>
          <w:rStyle w:val="title-breadcrumb"/>
          <w:b/>
          <w:bCs/>
          <w:sz w:val="36"/>
          <w:szCs w:val="36"/>
        </w:rPr>
        <w:t>4. VOCABULARY 1 PRACTICE</w:t>
      </w:r>
    </w:p>
    <w:p w:rsidR="00241D54" w:rsidRDefault="00241D54" w:rsidP="00241D54">
      <w:pPr>
        <w:pStyle w:val="NormalWeb"/>
        <w:rPr>
          <w:sz w:val="28"/>
          <w:szCs w:val="28"/>
        </w:rPr>
      </w:pPr>
      <w:r w:rsidRPr="00241D54">
        <w:rPr>
          <w:sz w:val="28"/>
          <w:szCs w:val="28"/>
        </w:rPr>
        <w:t>Complete the sentences with the correct word or phrase from the word bank. You do not need to use all the words.</w:t>
      </w:r>
    </w:p>
    <w:tbl>
      <w:tblPr>
        <w:tblStyle w:val="TableGrid"/>
        <w:tblW w:w="0" w:type="auto"/>
        <w:tblLook w:val="04A0"/>
      </w:tblPr>
      <w:tblGrid>
        <w:gridCol w:w="9242"/>
      </w:tblGrid>
      <w:tr w:rsidR="00241D54" w:rsidTr="00241D54">
        <w:tc>
          <w:tcPr>
            <w:tcW w:w="9242" w:type="dxa"/>
            <w:vAlign w:val="center"/>
          </w:tcPr>
          <w:p w:rsidR="00241D54" w:rsidRPr="00241D54" w:rsidRDefault="00241D54" w:rsidP="00241D54">
            <w:pPr>
              <w:bidi w:val="0"/>
              <w:spacing w:before="100" w:beforeAutospacing="1" w:after="100" w:afterAutospacing="1"/>
              <w:jc w:val="center"/>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spicy</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rare</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with respect to</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burn</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local</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consume</w:t>
            </w:r>
          </w:p>
          <w:p w:rsidR="00241D54" w:rsidRPr="00241D54" w:rsidRDefault="00241D54" w:rsidP="00241D54">
            <w:pPr>
              <w:bidi w:val="0"/>
              <w:spacing w:before="100" w:beforeAutospacing="1" w:after="100" w:afterAutospacing="1"/>
              <w:jc w:val="center"/>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season</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ethnic</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experiment</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key</w:t>
            </w:r>
          </w:p>
        </w:tc>
      </w:tr>
    </w:tbl>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1.  I don't like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food like chili peppers.</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2.  People in the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food movement buy food that comes from nearby.</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3.  Some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groups use traditional cooking methods, like the Peruvian style of cooking meat in a pit in the ground.</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4.  Watch the chicken! You don't want it to </w:t>
      </w:r>
      <w:r>
        <w:rPr>
          <w:rFonts w:ascii="Times New Roman" w:eastAsia="Times New Roman" w:hAnsi="Times New Roman" w:cs="Times New Roman"/>
          <w:sz w:val="24"/>
          <w:szCs w:val="24"/>
          <w:lang w:bidi="ar-SA"/>
        </w:rPr>
        <w:t>____________   .</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5.  Cooking the meat at a low temperature for a long time is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to getting the right flavor.</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6.  Some kinds of food are very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and can only be found in certain parts of the world.</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7.  What is your opinion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organic food?</w:t>
      </w:r>
    </w:p>
    <w:p w:rsidR="00241D54" w:rsidRPr="00241D54" w:rsidRDefault="00241D54" w:rsidP="00241D54">
      <w:pPr>
        <w:bidi w:val="0"/>
        <w:spacing w:after="0" w:line="240" w:lineRule="auto"/>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8.  If you </w:t>
      </w:r>
      <w:r>
        <w:rPr>
          <w:rFonts w:ascii="Times New Roman" w:eastAsia="Times New Roman" w:hAnsi="Times New Roman" w:cs="Times New Roman"/>
          <w:sz w:val="24"/>
          <w:szCs w:val="24"/>
          <w:lang w:bidi="ar-SA"/>
        </w:rPr>
        <w:t xml:space="preserve">____________   </w:t>
      </w:r>
      <w:r w:rsidRPr="00241D54">
        <w:rPr>
          <w:rFonts w:ascii="Times New Roman" w:eastAsia="Times New Roman" w:hAnsi="Times New Roman" w:cs="Times New Roman"/>
          <w:sz w:val="24"/>
          <w:szCs w:val="24"/>
          <w:lang w:bidi="ar-SA"/>
        </w:rPr>
        <w:t>a lot of fried food, you may get fat.</w:t>
      </w:r>
    </w:p>
    <w:p w:rsidR="002118BA" w:rsidRPr="001818B6" w:rsidRDefault="002118BA" w:rsidP="002118BA">
      <w:pPr>
        <w:bidi w:val="0"/>
        <w:rPr>
          <w:rFonts w:ascii="Times New Roman" w:eastAsia="Times New Roman" w:hAnsi="Times New Roman" w:cs="Times New Roman"/>
          <w:sz w:val="24"/>
          <w:szCs w:val="24"/>
          <w:lang w:bidi="ar-SA"/>
        </w:rPr>
      </w:pPr>
    </w:p>
    <w:p w:rsidR="002118BA" w:rsidRPr="00241D54" w:rsidRDefault="00241D54" w:rsidP="00241D54">
      <w:pPr>
        <w:pStyle w:val="NormalWeb"/>
        <w:rPr>
          <w:rStyle w:val="title-breadcrumb"/>
          <w:b/>
          <w:bCs/>
          <w:sz w:val="72"/>
          <w:szCs w:val="72"/>
        </w:rPr>
      </w:pPr>
      <w:r w:rsidRPr="00241D54">
        <w:rPr>
          <w:rStyle w:val="title-breadcrumb"/>
          <w:b/>
          <w:bCs/>
          <w:sz w:val="36"/>
          <w:szCs w:val="36"/>
        </w:rPr>
        <w:t>5. LISTENING COMPREHENSION Governing what we eat</w:t>
      </w:r>
    </w:p>
    <w:p w:rsidR="00036557" w:rsidRPr="00241D54" w:rsidRDefault="00241D54" w:rsidP="00241D54">
      <w:pPr>
        <w:pStyle w:val="NormalWeb"/>
        <w:spacing w:before="0" w:beforeAutospacing="0" w:after="0" w:afterAutospacing="0" w:line="360" w:lineRule="auto"/>
        <w:rPr>
          <w:sz w:val="36"/>
          <w:szCs w:val="36"/>
        </w:rPr>
      </w:pPr>
      <w:r w:rsidRPr="00241D54">
        <w:rPr>
          <w:sz w:val="28"/>
          <w:szCs w:val="28"/>
        </w:rPr>
        <w:t>Listen to the radio interview. Then choose the best answer for each question.</w:t>
      </w:r>
    </w:p>
    <w:tbl>
      <w:tblPr>
        <w:tblStyle w:val="TableGrid"/>
        <w:tblW w:w="0" w:type="auto"/>
        <w:tblLook w:val="04A0"/>
      </w:tblPr>
      <w:tblGrid>
        <w:gridCol w:w="7338"/>
        <w:gridCol w:w="1904"/>
      </w:tblGrid>
      <w:tr w:rsidR="00036557" w:rsidRPr="001818B6" w:rsidTr="00DF0751">
        <w:trPr>
          <w:trHeight w:val="551"/>
        </w:trPr>
        <w:tc>
          <w:tcPr>
            <w:tcW w:w="7338" w:type="dxa"/>
            <w:vAlign w:val="center"/>
          </w:tcPr>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What does Lydia Cooper do?</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She works for the U.S. government.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She works for the city of New York.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lastRenderedPageBreak/>
              <w:t xml:space="preserve">She is a consultant on nutrition and policy.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Why are trans fats unhealthy?</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They can cause diabetes.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They can cause heart disease.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They can cause lung cancer.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What is one country that has banned trans fat?</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 United States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Canada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Denmark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What is NOT a result of the ban on trans fat?</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Overall health has improved.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 number of deaths from heart disease is estimated to be lower.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Some restaurants have reduced their use of trans fat.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How many fewer calories did people consume when they knew the calorie count?</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About 100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About 500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About 1000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What is another possible effect of listing the number of calories?</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 number of cases of diabetes will go down.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People will gain more weight.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People will not have good nutrition.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According to Lydia Cooper, why should the government care about what people eat?</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It's the role of government to keep people healthy.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There are too many costs for problems caused by poor diets.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People don't know enough to take care of themselves. </w:t>
            </w:r>
          </w:p>
          <w:p w:rsidR="00241D54" w:rsidRPr="00241D54" w:rsidRDefault="00241D54" w:rsidP="00241D54">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How is the American government following the lead of New York City?</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It is banning the use of trans fat throughout the country. </w:t>
            </w:r>
          </w:p>
          <w:p w:rsidR="00241D54"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It is removing vending machines from public schools. </w:t>
            </w:r>
          </w:p>
          <w:p w:rsidR="00036557" w:rsidRPr="00241D54" w:rsidRDefault="00241D54" w:rsidP="00241D54">
            <w:pPr>
              <w:numPr>
                <w:ilvl w:val="1"/>
                <w:numId w:val="11"/>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It is making big chain restaurants list the calories of their menu items.</w:t>
            </w:r>
          </w:p>
        </w:tc>
        <w:tc>
          <w:tcPr>
            <w:tcW w:w="1904" w:type="dxa"/>
            <w:vAlign w:val="center"/>
          </w:tcPr>
          <w:p w:rsidR="00036557" w:rsidRPr="001818B6" w:rsidRDefault="00241D54" w:rsidP="002118BA">
            <w:pPr>
              <w:pStyle w:val="NormalWeb"/>
              <w:jc w:val="center"/>
            </w:pPr>
            <w:r w:rsidRPr="00241D54">
              <w:object w:dxaOrig="630" w:dyaOrig="811">
                <v:shape id="_x0000_i1036" type="#_x0000_t75" style="width:31.5pt;height:40.5pt" o:ole="">
                  <v:imagedata r:id="rId30" o:title=""/>
                </v:shape>
                <o:OLEObject Type="Embed" ProgID="Package" ShapeID="_x0000_i1036" DrawAspect="Content" ObjectID="_1647335487" r:id="rId31"/>
              </w:object>
            </w:r>
          </w:p>
        </w:tc>
      </w:tr>
    </w:tbl>
    <w:p w:rsidR="00241D54" w:rsidRPr="00241D54" w:rsidRDefault="00241D54" w:rsidP="00241D54">
      <w:pPr>
        <w:pStyle w:val="NormalWeb"/>
        <w:rPr>
          <w:rStyle w:val="title-breadcrumb"/>
          <w:b/>
          <w:bCs/>
          <w:sz w:val="36"/>
          <w:szCs w:val="36"/>
        </w:rPr>
      </w:pPr>
      <w:r w:rsidRPr="00241D54">
        <w:rPr>
          <w:rStyle w:val="title-breadcrumb"/>
          <w:b/>
          <w:bCs/>
          <w:sz w:val="36"/>
          <w:szCs w:val="36"/>
        </w:rPr>
        <w:lastRenderedPageBreak/>
        <w:t>6. LISTENING SKILL Listening for causes and effects</w:t>
      </w:r>
    </w:p>
    <w:p w:rsidR="002118BA" w:rsidRPr="00241D54" w:rsidRDefault="00241D54" w:rsidP="00241D54">
      <w:pPr>
        <w:pStyle w:val="NormalWeb"/>
        <w:rPr>
          <w:sz w:val="36"/>
          <w:szCs w:val="36"/>
        </w:rPr>
      </w:pPr>
      <w:r w:rsidRPr="00241D54">
        <w:rPr>
          <w:sz w:val="28"/>
          <w:szCs w:val="28"/>
        </w:rPr>
        <w:t>Listen to each sentence. Choose the cause.</w:t>
      </w:r>
    </w:p>
    <w:tbl>
      <w:tblPr>
        <w:tblStyle w:val="TableGrid"/>
        <w:tblW w:w="0" w:type="auto"/>
        <w:tblLook w:val="04A0"/>
      </w:tblPr>
      <w:tblGrid>
        <w:gridCol w:w="7621"/>
        <w:gridCol w:w="1621"/>
      </w:tblGrid>
      <w:tr w:rsidR="00DF0751"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1.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the use of trans fat in cooking</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the increase in heart disease</w:t>
            </w:r>
          </w:p>
          <w:p w:rsidR="00DF0751" w:rsidRPr="00DF0751" w:rsidRDefault="00DF0751"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DF0751" w:rsidRDefault="00241D54" w:rsidP="00DF0751">
            <w:pPr>
              <w:pStyle w:val="NormalWeb"/>
              <w:jc w:val="center"/>
            </w:pPr>
            <w:r w:rsidRPr="00241D54">
              <w:object w:dxaOrig="630" w:dyaOrig="811">
                <v:shape id="_x0000_i1037" type="#_x0000_t75" style="width:31.5pt;height:40.5pt" o:ole="">
                  <v:imagedata r:id="rId32" o:title=""/>
                </v:shape>
                <o:OLEObject Type="Embed" ProgID="Package" ShapeID="_x0000_i1037" DrawAspect="Content" ObjectID="_1647335488" r:id="rId33"/>
              </w:object>
            </w:r>
          </w:p>
        </w:tc>
      </w:tr>
      <w:tr w:rsidR="00DF0751"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2.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passing a nutrition law</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concern about the healthiness of restaurant food</w:t>
            </w:r>
          </w:p>
          <w:p w:rsidR="00DF0751" w:rsidRPr="00DF0751" w:rsidRDefault="00DF0751"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DF0751" w:rsidRDefault="00241D54" w:rsidP="00DF0751">
            <w:pPr>
              <w:pStyle w:val="NormalWeb"/>
              <w:jc w:val="center"/>
            </w:pPr>
            <w:r w:rsidRPr="00241D54">
              <w:object w:dxaOrig="630" w:dyaOrig="811">
                <v:shape id="_x0000_i1038" type="#_x0000_t75" style="width:31.5pt;height:40.5pt" o:ole="">
                  <v:imagedata r:id="rId34" o:title=""/>
                </v:shape>
                <o:OLEObject Type="Embed" ProgID="Package" ShapeID="_x0000_i1038" DrawAspect="Content" ObjectID="_1647335489" r:id="rId35"/>
              </w:object>
            </w:r>
          </w:p>
        </w:tc>
      </w:tr>
      <w:tr w:rsidR="00DF0751"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3.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the unhealthy effect of trans fat</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the ban on the use of trans fat in restaurant menu items</w:t>
            </w:r>
          </w:p>
          <w:p w:rsidR="00DF0751" w:rsidRPr="00DF0751" w:rsidRDefault="00DF0751"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DF0751" w:rsidRDefault="00241D54" w:rsidP="00DF0751">
            <w:pPr>
              <w:pStyle w:val="NormalWeb"/>
              <w:jc w:val="center"/>
            </w:pPr>
            <w:r w:rsidRPr="00241D54">
              <w:object w:dxaOrig="630" w:dyaOrig="811">
                <v:shape id="_x0000_i1039" type="#_x0000_t75" style="width:31.5pt;height:40.5pt" o:ole="">
                  <v:imagedata r:id="rId36" o:title=""/>
                </v:shape>
                <o:OLEObject Type="Embed" ProgID="Package" ShapeID="_x0000_i1039" DrawAspect="Content" ObjectID="_1647335490" r:id="rId37"/>
              </w:object>
            </w:r>
          </w:p>
        </w:tc>
      </w:tr>
      <w:tr w:rsidR="00DF0751"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4.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Trans fats are against the law.</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Restaurants have reduced their use of trans fats.</w:t>
            </w:r>
          </w:p>
          <w:p w:rsidR="00DF0751" w:rsidRPr="00DF0751" w:rsidRDefault="00DF0751"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DF0751" w:rsidRDefault="00241D54" w:rsidP="00241D54">
            <w:pPr>
              <w:pStyle w:val="NormalWeb"/>
              <w:jc w:val="center"/>
            </w:pPr>
            <w:r w:rsidRPr="00241D54">
              <w:object w:dxaOrig="630" w:dyaOrig="811">
                <v:shape id="_x0000_i1040" type="#_x0000_t75" style="width:31.5pt;height:40.5pt" o:ole="">
                  <v:imagedata r:id="rId38" o:title=""/>
                </v:shape>
                <o:OLEObject Type="Embed" ProgID="Package" ShapeID="_x0000_i1040" DrawAspect="Content" ObjectID="_1647335491" r:id="rId39"/>
              </w:object>
            </w:r>
          </w:p>
        </w:tc>
      </w:tr>
      <w:tr w:rsidR="00DF0751"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5.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Restaurants have found a way to make the food taste good.</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Diners haven't complained.</w:t>
            </w:r>
          </w:p>
          <w:p w:rsidR="00DF0751" w:rsidRPr="00DF0751" w:rsidRDefault="00DF0751"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DF0751" w:rsidRDefault="00241D54" w:rsidP="00DF0751">
            <w:pPr>
              <w:pStyle w:val="NormalWeb"/>
              <w:jc w:val="center"/>
            </w:pPr>
            <w:r w:rsidRPr="00241D54">
              <w:object w:dxaOrig="630" w:dyaOrig="811">
                <v:shape id="_x0000_i1041" type="#_x0000_t75" style="width:31.5pt;height:40.5pt" o:ole="">
                  <v:imagedata r:id="rId40" o:title=""/>
                </v:shape>
                <o:OLEObject Type="Embed" ProgID="Package" ShapeID="_x0000_i1041" DrawAspect="Content" ObjectID="_1647335492" r:id="rId41"/>
              </w:object>
            </w:r>
          </w:p>
        </w:tc>
      </w:tr>
      <w:tr w:rsidR="00DF0751"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6.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Calorie counts are posted.</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Fewer calories are consumed.</w:t>
            </w:r>
          </w:p>
          <w:p w:rsidR="00DF0751" w:rsidRPr="00DF0751" w:rsidRDefault="00DF0751"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DF0751" w:rsidRDefault="00241D54" w:rsidP="00DF0751">
            <w:pPr>
              <w:pStyle w:val="NormalWeb"/>
              <w:jc w:val="center"/>
            </w:pPr>
            <w:r w:rsidRPr="00241D54">
              <w:object w:dxaOrig="630" w:dyaOrig="811">
                <v:shape id="_x0000_i1042" type="#_x0000_t75" style="width:31.5pt;height:40.5pt" o:ole="">
                  <v:imagedata r:id="rId42" o:title=""/>
                </v:shape>
                <o:OLEObject Type="Embed" ProgID="Package" ShapeID="_x0000_i1042" DrawAspect="Content" ObjectID="_1647335493" r:id="rId43"/>
              </w:object>
            </w:r>
          </w:p>
        </w:tc>
      </w:tr>
      <w:tr w:rsidR="00241D54"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7.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The government and society pay many health costs.</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People are overweight or have diabetes or heart disease.</w:t>
            </w:r>
          </w:p>
          <w:p w:rsidR="00241D54" w:rsidRPr="00DF0751" w:rsidRDefault="00241D54"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241D54" w:rsidRDefault="00241D54" w:rsidP="00DF0751">
            <w:pPr>
              <w:pStyle w:val="NormalWeb"/>
              <w:jc w:val="center"/>
            </w:pPr>
            <w:r w:rsidRPr="00241D54">
              <w:object w:dxaOrig="630" w:dyaOrig="811">
                <v:shape id="_x0000_i1043" type="#_x0000_t75" style="width:31.5pt;height:40.5pt" o:ole="">
                  <v:imagedata r:id="rId44" o:title=""/>
                </v:shape>
                <o:OLEObject Type="Embed" ProgID="Package" ShapeID="_x0000_i1043" DrawAspect="Content" ObjectID="_1647335494" r:id="rId45"/>
              </w:object>
            </w:r>
          </w:p>
        </w:tc>
      </w:tr>
      <w:tr w:rsidR="00241D54" w:rsidTr="00DF0751">
        <w:tc>
          <w:tcPr>
            <w:tcW w:w="7621" w:type="dxa"/>
          </w:tcPr>
          <w:p w:rsidR="00241D54" w:rsidRPr="00241D54" w:rsidRDefault="00241D54" w:rsidP="00241D54">
            <w:pPr>
              <w:bidi w:val="0"/>
              <w:spacing w:before="100" w:beforeAutospacing="1" w:after="100" w:afterAutospacing="1"/>
              <w:ind w:left="720"/>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8. </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 xml:space="preserve">Some cities and countries have seen the health benefits of </w:t>
            </w:r>
            <w:r w:rsidRPr="00241D54">
              <w:rPr>
                <w:rFonts w:ascii="Times New Roman" w:eastAsia="Times New Roman" w:hAnsi="Times New Roman" w:cs="Times New Roman"/>
                <w:sz w:val="24"/>
                <w:szCs w:val="24"/>
                <w:lang w:bidi="ar-SA"/>
              </w:rPr>
              <w:lastRenderedPageBreak/>
              <w:t>reducing trans fats and posting calorie counts.</w:t>
            </w:r>
          </w:p>
          <w:p w:rsidR="00241D54" w:rsidRPr="00241D54" w:rsidRDefault="00241D54" w:rsidP="00241D54">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Other countries are considering similar laws.</w:t>
            </w:r>
          </w:p>
          <w:p w:rsidR="00241D54" w:rsidRPr="00DF0751" w:rsidRDefault="00241D54" w:rsidP="00241D54">
            <w:pPr>
              <w:bidi w:val="0"/>
              <w:spacing w:before="100" w:beforeAutospacing="1" w:after="100" w:afterAutospacing="1"/>
              <w:rPr>
                <w:rFonts w:ascii="Times New Roman" w:eastAsia="Times New Roman" w:hAnsi="Times New Roman" w:cs="Times New Roman"/>
                <w:sz w:val="24"/>
                <w:szCs w:val="24"/>
                <w:lang w:bidi="ar-SA"/>
              </w:rPr>
            </w:pPr>
          </w:p>
        </w:tc>
        <w:tc>
          <w:tcPr>
            <w:tcW w:w="1621" w:type="dxa"/>
            <w:vAlign w:val="center"/>
          </w:tcPr>
          <w:p w:rsidR="00241D54" w:rsidRDefault="00241D54" w:rsidP="00DF0751">
            <w:pPr>
              <w:pStyle w:val="NormalWeb"/>
              <w:jc w:val="center"/>
            </w:pPr>
            <w:r w:rsidRPr="00241D54">
              <w:object w:dxaOrig="630" w:dyaOrig="811">
                <v:shape id="_x0000_i1044" type="#_x0000_t75" style="width:31.5pt;height:40.5pt" o:ole="">
                  <v:imagedata r:id="rId46" o:title=""/>
                </v:shape>
                <o:OLEObject Type="Embed" ProgID="Package" ShapeID="_x0000_i1044" DrawAspect="Content" ObjectID="_1647335495" r:id="rId47"/>
              </w:object>
            </w:r>
          </w:p>
        </w:tc>
      </w:tr>
    </w:tbl>
    <w:p w:rsidR="002118BA" w:rsidRPr="001818B6" w:rsidRDefault="002118BA" w:rsidP="00036557">
      <w:pPr>
        <w:pStyle w:val="NormalWeb"/>
      </w:pPr>
    </w:p>
    <w:p w:rsidR="00C24656" w:rsidRPr="00241D54" w:rsidRDefault="00241D54" w:rsidP="00241D54">
      <w:pPr>
        <w:pStyle w:val="NormalWeb"/>
        <w:rPr>
          <w:rStyle w:val="title-breadcrumb"/>
          <w:b/>
          <w:bCs/>
          <w:sz w:val="72"/>
          <w:szCs w:val="72"/>
        </w:rPr>
      </w:pPr>
      <w:r w:rsidRPr="00241D54">
        <w:rPr>
          <w:rStyle w:val="title-breadcrumb"/>
          <w:b/>
          <w:bCs/>
          <w:sz w:val="36"/>
          <w:szCs w:val="36"/>
        </w:rPr>
        <w:t>7. NOTE-TAKING SKILL Taking notes on causes and effects</w:t>
      </w:r>
    </w:p>
    <w:p w:rsidR="00036557" w:rsidRPr="00241D54" w:rsidRDefault="00241D54" w:rsidP="00241D54">
      <w:pPr>
        <w:pStyle w:val="NormalWeb"/>
        <w:rPr>
          <w:sz w:val="44"/>
          <w:szCs w:val="44"/>
        </w:rPr>
      </w:pPr>
      <w:r w:rsidRPr="00241D54">
        <w:rPr>
          <w:sz w:val="28"/>
          <w:szCs w:val="28"/>
        </w:rPr>
        <w:t>For each cause, find the effect. Then move each phrase into the correct category. </w:t>
      </w:r>
    </w:p>
    <w:tbl>
      <w:tblPr>
        <w:tblStyle w:val="TableGrid"/>
        <w:tblW w:w="0" w:type="auto"/>
        <w:tblLook w:val="04A0"/>
      </w:tblPr>
      <w:tblGrid>
        <w:gridCol w:w="9242"/>
      </w:tblGrid>
      <w:tr w:rsidR="00241D54" w:rsidTr="00241D54">
        <w:tc>
          <w:tcPr>
            <w:tcW w:w="9242" w:type="dxa"/>
            <w:vAlign w:val="center"/>
          </w:tcPr>
          <w:p w:rsidR="00241D54" w:rsidRDefault="00241D54" w:rsidP="00241D54">
            <w:pPr>
              <w:pStyle w:val="NormalWeb"/>
              <w:jc w:val="center"/>
            </w:pPr>
            <w:r>
              <w:t>Because you smile a lot              as a result, I can't begin the day without it</w:t>
            </w:r>
          </w:p>
          <w:p w:rsidR="00241D54" w:rsidRDefault="00241D54" w:rsidP="00241D54">
            <w:pPr>
              <w:pStyle w:val="NormalWeb"/>
              <w:jc w:val="center"/>
            </w:pPr>
            <w:r>
              <w:t>I rely on coffee to wake me up           you will lose weight</w:t>
            </w:r>
          </w:p>
          <w:p w:rsidR="00241D54" w:rsidRDefault="00241D54" w:rsidP="00241D54">
            <w:pPr>
              <w:pStyle w:val="NormalWeb"/>
              <w:jc w:val="center"/>
            </w:pPr>
            <w:r>
              <w:t>people think you are friendly              My favorite flavor is chocolate</w:t>
            </w:r>
          </w:p>
          <w:p w:rsidR="00241D54" w:rsidRDefault="00241D54" w:rsidP="00241D54">
            <w:pPr>
              <w:pStyle w:val="NormalWeb"/>
              <w:jc w:val="center"/>
            </w:pPr>
            <w:r>
              <w:t>Since you are consuming less calories              I drank a lot of water</w:t>
            </w:r>
          </w:p>
          <w:p w:rsidR="00241D54" w:rsidRDefault="00241D54" w:rsidP="00241D54">
            <w:pPr>
              <w:pStyle w:val="NormalWeb"/>
              <w:jc w:val="center"/>
              <w:rPr>
                <w:rStyle w:val="title-breadcrumb"/>
              </w:rPr>
            </w:pPr>
            <w:r>
              <w:t>Because of the spicy food I ate           consequently, I know a lot about the different types</w:t>
            </w:r>
          </w:p>
        </w:tc>
      </w:tr>
    </w:tbl>
    <w:p w:rsidR="00036557" w:rsidRDefault="00036557" w:rsidP="00036557">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241D54" w:rsidTr="00241D54">
        <w:tc>
          <w:tcPr>
            <w:tcW w:w="4621" w:type="dxa"/>
            <w:vAlign w:val="center"/>
          </w:tcPr>
          <w:p w:rsidR="00241D54" w:rsidRPr="00241D54" w:rsidRDefault="00241D54" w:rsidP="00241D54">
            <w:pPr>
              <w:bidi w:val="0"/>
              <w:jc w:val="center"/>
              <w:rPr>
                <w:rStyle w:val="title-breadcrumb"/>
                <w:rFonts w:ascii="Times New Roman" w:hAnsi="Times New Roman" w:cs="Times New Roman"/>
                <w:sz w:val="24"/>
                <w:szCs w:val="24"/>
              </w:rPr>
            </w:pPr>
            <w:r w:rsidRPr="00241D54">
              <w:rPr>
                <w:rFonts w:ascii="Times New Roman" w:hAnsi="Times New Roman" w:cs="Times New Roman"/>
                <w:b/>
                <w:bCs/>
                <w:sz w:val="24"/>
                <w:szCs w:val="24"/>
              </w:rPr>
              <w:t>Cause</w:t>
            </w:r>
          </w:p>
        </w:tc>
        <w:tc>
          <w:tcPr>
            <w:tcW w:w="4621" w:type="dxa"/>
            <w:vAlign w:val="center"/>
          </w:tcPr>
          <w:p w:rsidR="00241D54" w:rsidRPr="00241D54" w:rsidRDefault="00241D54" w:rsidP="00241D54">
            <w:pPr>
              <w:bidi w:val="0"/>
              <w:jc w:val="center"/>
              <w:rPr>
                <w:rStyle w:val="title-breadcrumb"/>
                <w:rFonts w:ascii="Times New Roman" w:hAnsi="Times New Roman" w:cs="Times New Roman"/>
                <w:sz w:val="24"/>
                <w:szCs w:val="24"/>
              </w:rPr>
            </w:pPr>
            <w:r w:rsidRPr="00241D54">
              <w:rPr>
                <w:rFonts w:ascii="Times New Roman" w:hAnsi="Times New Roman" w:cs="Times New Roman"/>
                <w:b/>
                <w:bCs/>
                <w:sz w:val="24"/>
                <w:szCs w:val="24"/>
              </w:rPr>
              <w:t>Effect</w:t>
            </w:r>
          </w:p>
        </w:tc>
      </w:tr>
      <w:tr w:rsidR="00241D54" w:rsidTr="00241D54">
        <w:trPr>
          <w:trHeight w:val="1133"/>
        </w:trPr>
        <w:tc>
          <w:tcPr>
            <w:tcW w:w="4621" w:type="dxa"/>
          </w:tcPr>
          <w:p w:rsidR="00241D54" w:rsidRDefault="00241D54" w:rsidP="00241D54">
            <w:pPr>
              <w:bidi w:val="0"/>
              <w:rPr>
                <w:rStyle w:val="title-breadcrumb"/>
                <w:rFonts w:ascii="Times New Roman" w:hAnsi="Times New Roman" w:cs="Times New Roman"/>
                <w:sz w:val="24"/>
                <w:szCs w:val="24"/>
              </w:rPr>
            </w:pPr>
          </w:p>
        </w:tc>
        <w:tc>
          <w:tcPr>
            <w:tcW w:w="4621" w:type="dxa"/>
          </w:tcPr>
          <w:p w:rsidR="00241D54" w:rsidRDefault="00241D54" w:rsidP="00241D54">
            <w:pPr>
              <w:bidi w:val="0"/>
              <w:rPr>
                <w:rStyle w:val="title-breadcrumb"/>
                <w:rFonts w:ascii="Times New Roman" w:hAnsi="Times New Roman" w:cs="Times New Roman"/>
                <w:sz w:val="24"/>
                <w:szCs w:val="24"/>
              </w:rPr>
            </w:pPr>
          </w:p>
        </w:tc>
      </w:tr>
    </w:tbl>
    <w:p w:rsidR="00241D54" w:rsidRPr="00241D54" w:rsidRDefault="00241D54" w:rsidP="00241D54">
      <w:pPr>
        <w:bidi w:val="0"/>
        <w:spacing w:after="0" w:line="240" w:lineRule="auto"/>
        <w:rPr>
          <w:rStyle w:val="title-breadcrumb"/>
          <w:rFonts w:ascii="Times New Roman" w:hAnsi="Times New Roman" w:cs="Times New Roman"/>
          <w:sz w:val="24"/>
          <w:szCs w:val="24"/>
        </w:rPr>
      </w:pPr>
    </w:p>
    <w:p w:rsidR="00241D54" w:rsidRDefault="00241D54" w:rsidP="00241D54">
      <w:pPr>
        <w:bidi w:val="0"/>
        <w:spacing w:after="0" w:line="240" w:lineRule="auto"/>
        <w:rPr>
          <w:rStyle w:val="title-breadcrumb"/>
          <w:rFonts w:ascii="Times New Roman" w:hAnsi="Times New Roman" w:cs="Times New Roman"/>
          <w:b/>
          <w:bCs/>
          <w:sz w:val="36"/>
          <w:szCs w:val="36"/>
        </w:rPr>
      </w:pPr>
    </w:p>
    <w:p w:rsidR="00241D54" w:rsidRPr="001818B6" w:rsidRDefault="00241D54" w:rsidP="00241D54">
      <w:pPr>
        <w:bidi w:val="0"/>
        <w:spacing w:after="0" w:line="240" w:lineRule="auto"/>
        <w:rPr>
          <w:rStyle w:val="title-breadcrumb"/>
          <w:rFonts w:ascii="Times New Roman" w:hAnsi="Times New Roman" w:cs="Times New Roman"/>
          <w:b/>
          <w:bCs/>
          <w:sz w:val="36"/>
          <w:szCs w:val="36"/>
        </w:rPr>
      </w:pPr>
    </w:p>
    <w:p w:rsidR="00E3125D" w:rsidRPr="001818B6" w:rsidRDefault="00E3125D" w:rsidP="00036557">
      <w:pPr>
        <w:pStyle w:val="NormalWeb"/>
        <w:rPr>
          <w:rStyle w:val="title-breadcrumb"/>
          <w:b/>
          <w:bCs/>
          <w:sz w:val="36"/>
          <w:szCs w:val="36"/>
        </w:rPr>
      </w:pPr>
      <w:r w:rsidRPr="001818B6">
        <w:rPr>
          <w:rStyle w:val="title-breadcrumb"/>
          <w:b/>
          <w:bCs/>
          <w:sz w:val="36"/>
          <w:szCs w:val="36"/>
        </w:rPr>
        <w:t>8. VOCABULARY 2 PRONUNCIATION</w:t>
      </w:r>
    </w:p>
    <w:p w:rsidR="00036557" w:rsidRPr="001818B6" w:rsidRDefault="00E3125D" w:rsidP="00036557">
      <w:pPr>
        <w:pStyle w:val="NormalWeb"/>
        <w:rPr>
          <w:b/>
          <w:bCs/>
          <w:sz w:val="52"/>
          <w:szCs w:val="52"/>
        </w:rPr>
      </w:pPr>
      <w:r w:rsidRPr="001818B6">
        <w:rPr>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1.account for</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45" type="#_x0000_t75" style="width:31.5pt;height:40.5pt" o:ole="">
                  <v:imagedata r:id="rId48" o:title=""/>
                </v:shape>
                <o:OLEObject Type="Embed" ProgID="Package" ShapeID="_x0000_i1045" DrawAspect="Content" ObjectID="_1647335496" r:id="rId49"/>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2.a function of</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46" type="#_x0000_t75" style="width:31.5pt;height:40.5pt" o:ole="">
                  <v:imagedata r:id="rId50" o:title=""/>
                </v:shape>
                <o:OLEObject Type="Embed" ProgID="Package" ShapeID="_x0000_i1046" DrawAspect="Content" ObjectID="_1647335497" r:id="rId51"/>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3.approximately</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47" type="#_x0000_t75" style="width:31.5pt;height:40.5pt" o:ole="">
                  <v:imagedata r:id="rId52" o:title=""/>
                </v:shape>
                <o:OLEObject Type="Embed" ProgID="Package" ShapeID="_x0000_i1047" DrawAspect="Content" ObjectID="_1647335498" r:id="rId53"/>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lastRenderedPageBreak/>
              <w:t>4.correlation</w:t>
            </w:r>
          </w:p>
        </w:tc>
        <w:tc>
          <w:tcPr>
            <w:tcW w:w="4621" w:type="dxa"/>
            <w:vAlign w:val="center"/>
          </w:tcPr>
          <w:p w:rsidR="00241D54" w:rsidRPr="001818B6" w:rsidRDefault="00241D54" w:rsidP="00241D54">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48" type="#_x0000_t75" style="width:31.5pt;height:40.5pt" o:ole="">
                  <v:imagedata r:id="rId54" o:title=""/>
                </v:shape>
                <o:OLEObject Type="Embed" ProgID="Package" ShapeID="_x0000_i1048" DrawAspect="Content" ObjectID="_1647335499" r:id="rId55"/>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5.degree</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49" type="#_x0000_t75" style="width:31.5pt;height:40.5pt" o:ole="">
                  <v:imagedata r:id="rId56" o:title=""/>
                </v:shape>
                <o:OLEObject Type="Embed" ProgID="Package" ShapeID="_x0000_i1049" DrawAspect="Content" ObjectID="_1647335500" r:id="rId57"/>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6.enjoy</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50" type="#_x0000_t75" style="width:31.5pt;height:40.5pt" o:ole="">
                  <v:imagedata r:id="rId58" o:title=""/>
                </v:shape>
                <o:OLEObject Type="Embed" ProgID="Package" ShapeID="_x0000_i1050" DrawAspect="Content" ObjectID="_1647335501" r:id="rId59"/>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7.feature</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51" type="#_x0000_t75" style="width:31.5pt;height:40.5pt" o:ole="">
                  <v:imagedata r:id="rId60" o:title=""/>
                </v:shape>
                <o:OLEObject Type="Embed" ProgID="Package" ShapeID="_x0000_i1051" DrawAspect="Content" ObjectID="_1647335502" r:id="rId61"/>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8.illustrate</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52" type="#_x0000_t75" style="width:31.5pt;height:40.5pt" o:ole="">
                  <v:imagedata r:id="rId62" o:title=""/>
                </v:shape>
                <o:OLEObject Type="Embed" ProgID="Package" ShapeID="_x0000_i1052" DrawAspect="Content" ObjectID="_1647335503" r:id="rId63"/>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9.play a role in</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630" w:dyaOrig="811">
                <v:shape id="_x0000_i1053" type="#_x0000_t75" style="width:31.5pt;height:40.5pt" o:ole="">
                  <v:imagedata r:id="rId64" o:title=""/>
                </v:shape>
                <o:OLEObject Type="Embed" ProgID="Package" ShapeID="_x0000_i1053" DrawAspect="Content" ObjectID="_1647335504" r:id="rId65"/>
              </w:object>
            </w:r>
          </w:p>
        </w:tc>
      </w:tr>
      <w:tr w:rsidR="00241D54" w:rsidRPr="001818B6" w:rsidTr="00241D54">
        <w:tc>
          <w:tcPr>
            <w:tcW w:w="4621" w:type="dxa"/>
            <w:vAlign w:val="center"/>
          </w:tcPr>
          <w:p w:rsidR="00241D54" w:rsidRPr="00241D54" w:rsidRDefault="00241D54" w:rsidP="00241D54">
            <w:pPr>
              <w:bidi w:val="0"/>
              <w:rPr>
                <w:rFonts w:ascii="Times New Roman" w:eastAsia="Times New Roman" w:hAnsi="Times New Roman" w:cs="Times New Roman"/>
                <w:sz w:val="24"/>
                <w:szCs w:val="24"/>
              </w:rPr>
            </w:pPr>
            <w:r w:rsidRPr="00241D54">
              <w:rPr>
                <w:rFonts w:ascii="Times New Roman" w:eastAsia="Times New Roman" w:hAnsi="Times New Roman" w:cs="Times New Roman"/>
                <w:sz w:val="24"/>
                <w:szCs w:val="24"/>
                <w:lang w:bidi="ar-SA"/>
              </w:rPr>
              <w:t>10.risk</w:t>
            </w:r>
          </w:p>
        </w:tc>
        <w:tc>
          <w:tcPr>
            <w:tcW w:w="4621" w:type="dxa"/>
            <w:vAlign w:val="center"/>
          </w:tcPr>
          <w:p w:rsidR="00241D54" w:rsidRPr="001818B6" w:rsidRDefault="00241D54" w:rsidP="00E3125D">
            <w:pPr>
              <w:bidi w:val="0"/>
              <w:jc w:val="center"/>
              <w:rPr>
                <w:rStyle w:val="title-breadcrumb"/>
                <w:rFonts w:ascii="Times New Roman" w:hAnsi="Times New Roman" w:cs="Times New Roman"/>
                <w:b/>
                <w:bCs/>
                <w:sz w:val="36"/>
                <w:szCs w:val="36"/>
              </w:rPr>
            </w:pPr>
            <w:r w:rsidRPr="00241D54">
              <w:rPr>
                <w:rStyle w:val="title-breadcrumb"/>
                <w:rFonts w:ascii="Times New Roman" w:hAnsi="Times New Roman" w:cs="Times New Roman"/>
                <w:b/>
                <w:bCs/>
                <w:sz w:val="36"/>
                <w:szCs w:val="36"/>
              </w:rPr>
              <w:object w:dxaOrig="751" w:dyaOrig="811">
                <v:shape id="_x0000_i1054" type="#_x0000_t75" style="width:37.5pt;height:40.5pt" o:ole="">
                  <v:imagedata r:id="rId66" o:title=""/>
                </v:shape>
                <o:OLEObject Type="Embed" ProgID="Package" ShapeID="_x0000_i1054" DrawAspect="Content" ObjectID="_1647335505" r:id="rId67"/>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550612" w:rsidRPr="001818B6" w:rsidRDefault="00550612" w:rsidP="00036557">
      <w:pPr>
        <w:pStyle w:val="NormalWeb"/>
        <w:rPr>
          <w:rStyle w:val="title-breadcrumb"/>
          <w:b/>
          <w:bCs/>
          <w:sz w:val="36"/>
          <w:szCs w:val="36"/>
        </w:rPr>
      </w:pPr>
      <w:r w:rsidRPr="001818B6">
        <w:rPr>
          <w:rStyle w:val="title-breadcrumb"/>
          <w:b/>
          <w:bCs/>
          <w:sz w:val="36"/>
          <w:szCs w:val="36"/>
        </w:rPr>
        <w:t>9. VOCABULARY 2 PRACTICE</w:t>
      </w:r>
    </w:p>
    <w:p w:rsidR="00036557" w:rsidRPr="00241D54" w:rsidRDefault="00241D54" w:rsidP="00241D54">
      <w:pPr>
        <w:pStyle w:val="NormalWeb"/>
        <w:rPr>
          <w:sz w:val="32"/>
          <w:szCs w:val="32"/>
        </w:rPr>
      </w:pPr>
      <w:r w:rsidRPr="00241D54">
        <w:rPr>
          <w:sz w:val="28"/>
          <w:szCs w:val="28"/>
        </w:rPr>
        <w:t>Complete the sentences with the correct word or phrase from the word bank. You do not need to use all the words.</w:t>
      </w:r>
    </w:p>
    <w:tbl>
      <w:tblPr>
        <w:tblStyle w:val="TableGrid"/>
        <w:tblW w:w="0" w:type="auto"/>
        <w:tblLook w:val="04A0"/>
      </w:tblPr>
      <w:tblGrid>
        <w:gridCol w:w="9242"/>
      </w:tblGrid>
      <w:tr w:rsidR="001C2DA3" w:rsidRPr="001818B6" w:rsidTr="00241D54">
        <w:tc>
          <w:tcPr>
            <w:tcW w:w="9242" w:type="dxa"/>
            <w:vAlign w:val="center"/>
          </w:tcPr>
          <w:p w:rsidR="00241D54" w:rsidRPr="00241D54" w:rsidRDefault="00241D54" w:rsidP="00241D54">
            <w:pPr>
              <w:bidi w:val="0"/>
              <w:spacing w:before="100" w:beforeAutospacing="1" w:after="100" w:afterAutospacing="1"/>
              <w:jc w:val="center"/>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feature</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illustrate</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correlation</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play a role</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risk</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degree</w:t>
            </w:r>
          </w:p>
          <w:p w:rsidR="001C2DA3" w:rsidRPr="00DF0751" w:rsidRDefault="00241D54" w:rsidP="00241D54">
            <w:pPr>
              <w:bidi w:val="0"/>
              <w:spacing w:before="100" w:beforeAutospacing="1" w:after="100" w:afterAutospacing="1"/>
              <w:jc w:val="center"/>
              <w:rPr>
                <w:rFonts w:ascii="Times New Roman" w:eastAsia="Times New Roman" w:hAnsi="Times New Roman" w:cs="Times New Roman"/>
                <w:sz w:val="24"/>
                <w:szCs w:val="24"/>
                <w:lang w:bidi="ar-SA"/>
              </w:rPr>
            </w:pPr>
            <w:r w:rsidRPr="00241D54">
              <w:rPr>
                <w:rFonts w:ascii="Times New Roman" w:eastAsia="Times New Roman" w:hAnsi="Times New Roman" w:cs="Times New Roman"/>
                <w:sz w:val="24"/>
                <w:szCs w:val="24"/>
                <w:lang w:bidi="ar-SA"/>
              </w:rPr>
              <w:t>enjoy</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approximately</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a function of</w:t>
            </w:r>
            <w:r>
              <w:rPr>
                <w:rFonts w:ascii="Times New Roman" w:eastAsia="Times New Roman" w:hAnsi="Times New Roman" w:cs="Times New Roman"/>
                <w:sz w:val="24"/>
                <w:szCs w:val="24"/>
                <w:lang w:bidi="ar-SA"/>
              </w:rPr>
              <w:t xml:space="preserve">               </w:t>
            </w:r>
            <w:r w:rsidRPr="00241D54">
              <w:rPr>
                <w:rFonts w:ascii="Times New Roman" w:eastAsia="Times New Roman" w:hAnsi="Times New Roman" w:cs="Times New Roman"/>
                <w:sz w:val="24"/>
                <w:szCs w:val="24"/>
                <w:lang w:bidi="ar-SA"/>
              </w:rPr>
              <w:t>account for</w:t>
            </w:r>
          </w:p>
        </w:tc>
      </w:tr>
    </w:tbl>
    <w:p w:rsidR="00036557" w:rsidRPr="001818B6" w:rsidRDefault="00036557" w:rsidP="00036557">
      <w:pPr>
        <w:pStyle w:val="NormalWeb"/>
        <w:rPr>
          <w:sz w:val="2"/>
          <w:szCs w:val="2"/>
        </w:rPr>
      </w:pP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1.  I probably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good health because I am very careful with the foods I eat.</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2.  My favorite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of the apartment is the great light.</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3.  She eats mostly fruit and vegetables, which may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her healthy weight.</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4.  My energy level in the afternoon is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what I ate for lunch.</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5.  Can you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that idea with an example?</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6.  Diet can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in good mental health.</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7.  When you drive too fast, you have a greater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of an accident.</w:t>
      </w:r>
    </w:p>
    <w:p w:rsidR="00505BA2" w:rsidRPr="00505BA2" w:rsidRDefault="00505BA2" w:rsidP="00505BA2">
      <w:pPr>
        <w:bidi w:val="0"/>
        <w:spacing w:after="0"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8.  There are </w:t>
      </w:r>
      <w:r>
        <w:rPr>
          <w:rFonts w:ascii="Times New Roman" w:eastAsia="Times New Roman" w:hAnsi="Times New Roman" w:cs="Times New Roman"/>
          <w:sz w:val="24"/>
          <w:szCs w:val="24"/>
          <w:lang w:bidi="ar-SA"/>
        </w:rPr>
        <w:t xml:space="preserve">__________    </w:t>
      </w:r>
      <w:r w:rsidRPr="00505BA2">
        <w:rPr>
          <w:rFonts w:ascii="Times New Roman" w:eastAsia="Times New Roman" w:hAnsi="Times New Roman" w:cs="Times New Roman"/>
          <w:sz w:val="24"/>
          <w:szCs w:val="24"/>
          <w:lang w:bidi="ar-SA"/>
        </w:rPr>
        <w:t>twenty restaurants near the school.</w:t>
      </w:r>
    </w:p>
    <w:p w:rsidR="001C2DA3" w:rsidRPr="00505BA2" w:rsidRDefault="00505BA2" w:rsidP="00505BA2">
      <w:pPr>
        <w:pStyle w:val="NormalWeb"/>
        <w:rPr>
          <w:b/>
          <w:bCs/>
          <w:sz w:val="28"/>
          <w:szCs w:val="28"/>
        </w:rPr>
      </w:pPr>
      <w:r w:rsidRPr="00505BA2">
        <w:rPr>
          <w:rStyle w:val="title-breadcrumb"/>
          <w:b/>
          <w:bCs/>
          <w:sz w:val="36"/>
          <w:szCs w:val="36"/>
        </w:rPr>
        <w:t>10. VOCABULARY SKILL Adjective-noun collocations</w:t>
      </w:r>
    </w:p>
    <w:p w:rsidR="0019459C" w:rsidRPr="00505BA2" w:rsidRDefault="00505BA2" w:rsidP="00505BA2">
      <w:pPr>
        <w:pStyle w:val="NormalWeb"/>
        <w:rPr>
          <w:sz w:val="32"/>
          <w:szCs w:val="32"/>
        </w:rPr>
      </w:pPr>
      <w:r w:rsidRPr="00505BA2">
        <w:rPr>
          <w:sz w:val="28"/>
          <w:szCs w:val="28"/>
        </w:rPr>
        <w:t>Match each adjective with the correct noun to form collocations. You do not need to use all the nouns.</w:t>
      </w:r>
    </w:p>
    <w:tbl>
      <w:tblPr>
        <w:tblStyle w:val="TableGrid"/>
        <w:tblW w:w="0" w:type="auto"/>
        <w:tblLook w:val="04A0"/>
      </w:tblPr>
      <w:tblGrid>
        <w:gridCol w:w="9242"/>
      </w:tblGrid>
      <w:tr w:rsidR="0019459C" w:rsidRPr="001818B6" w:rsidTr="00505BA2">
        <w:tc>
          <w:tcPr>
            <w:tcW w:w="9242" w:type="dxa"/>
            <w:vAlign w:val="center"/>
          </w:tcPr>
          <w:p w:rsidR="00505BA2" w:rsidRDefault="00505BA2" w:rsidP="00505BA2">
            <w:pPr>
              <w:pStyle w:val="NormalWeb"/>
              <w:jc w:val="center"/>
            </w:pPr>
            <w:r>
              <w:lastRenderedPageBreak/>
              <w:t>eggs          food           diet            fruit              calories                   steak</w:t>
            </w:r>
          </w:p>
          <w:p w:rsidR="0019459C" w:rsidRPr="001818B6" w:rsidRDefault="00505BA2" w:rsidP="00505BA2">
            <w:pPr>
              <w:pStyle w:val="NormalWeb"/>
              <w:jc w:val="center"/>
            </w:pPr>
            <w:r>
              <w:t>tea               nutrition             snack</w:t>
            </w:r>
          </w:p>
        </w:tc>
      </w:tr>
    </w:tbl>
    <w:p w:rsidR="000660C3" w:rsidRDefault="000660C3" w:rsidP="000660C3">
      <w:pPr>
        <w:bidi w:val="0"/>
        <w:spacing w:after="0"/>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1.</w:t>
            </w:r>
            <w:r w:rsidRPr="00505BA2">
              <w:rPr>
                <w:rFonts w:ascii="Times New Roman" w:eastAsia="Times New Roman" w:hAnsi="Times New Roman" w:cs="Times New Roman"/>
                <w:sz w:val="24"/>
                <w:szCs w:val="24"/>
                <w:lang w:bidi="ar-SA"/>
              </w:rPr>
              <w:t xml:space="preserve"> a balanced</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2.</w:t>
            </w:r>
            <w:r w:rsidRPr="00505BA2">
              <w:rPr>
                <w:rFonts w:ascii="Times New Roman" w:eastAsia="Times New Roman" w:hAnsi="Times New Roman" w:cs="Times New Roman"/>
                <w:sz w:val="24"/>
                <w:szCs w:val="24"/>
                <w:lang w:bidi="ar-SA"/>
              </w:rPr>
              <w:t xml:space="preserve"> fast</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3.</w:t>
            </w:r>
            <w:r w:rsidRPr="00505BA2">
              <w:rPr>
                <w:rFonts w:ascii="Times New Roman" w:eastAsia="Times New Roman" w:hAnsi="Times New Roman" w:cs="Times New Roman"/>
                <w:sz w:val="24"/>
                <w:szCs w:val="24"/>
                <w:lang w:bidi="ar-SA"/>
              </w:rPr>
              <w:t xml:space="preserve"> some fresh</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4.</w:t>
            </w:r>
            <w:r w:rsidRPr="00505BA2">
              <w:rPr>
                <w:rFonts w:ascii="Times New Roman" w:eastAsia="Times New Roman" w:hAnsi="Times New Roman" w:cs="Times New Roman"/>
                <w:sz w:val="24"/>
                <w:szCs w:val="24"/>
                <w:lang w:bidi="ar-SA"/>
              </w:rPr>
              <w:t xml:space="preserve"> a juicy</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5.</w:t>
            </w:r>
            <w:r w:rsidRPr="00505BA2">
              <w:rPr>
                <w:rFonts w:ascii="Times New Roman" w:eastAsia="Times New Roman" w:hAnsi="Times New Roman" w:cs="Times New Roman"/>
                <w:sz w:val="24"/>
                <w:szCs w:val="24"/>
                <w:lang w:bidi="ar-SA"/>
              </w:rPr>
              <w:t xml:space="preserve"> empty</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6.</w:t>
            </w:r>
            <w:r w:rsidRPr="00505BA2">
              <w:rPr>
                <w:rFonts w:ascii="Times New Roman" w:eastAsia="Times New Roman" w:hAnsi="Times New Roman" w:cs="Times New Roman"/>
                <w:sz w:val="24"/>
                <w:szCs w:val="24"/>
                <w:lang w:bidi="ar-SA"/>
              </w:rPr>
              <w:t xml:space="preserve"> a quick</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r w:rsidR="00505BA2" w:rsidTr="00505BA2">
        <w:tc>
          <w:tcPr>
            <w:tcW w:w="4621" w:type="dxa"/>
            <w:vAlign w:val="center"/>
          </w:tcPr>
          <w:p w:rsidR="00505BA2" w:rsidRPr="00505BA2" w:rsidRDefault="00505BA2" w:rsidP="00505BA2">
            <w:pPr>
              <w:bidi w:val="0"/>
              <w:rPr>
                <w:rFonts w:ascii="Times New Roman" w:eastAsia="Times New Roman" w:hAnsi="Times New Roman" w:cs="Times New Roman"/>
                <w:sz w:val="24"/>
                <w:szCs w:val="24"/>
              </w:rPr>
            </w:pPr>
            <w:r w:rsidRPr="00495FDC">
              <w:rPr>
                <w:rFonts w:ascii="Times New Roman" w:eastAsia="Times New Roman" w:hAnsi="Times New Roman" w:cs="Times New Roman"/>
                <w:sz w:val="24"/>
                <w:szCs w:val="24"/>
                <w:lang w:bidi="ar-SA"/>
              </w:rPr>
              <w:t>7.</w:t>
            </w:r>
            <w:r w:rsidRPr="00505BA2">
              <w:rPr>
                <w:rFonts w:ascii="Times New Roman" w:eastAsia="Times New Roman" w:hAnsi="Times New Roman" w:cs="Times New Roman"/>
                <w:sz w:val="24"/>
                <w:szCs w:val="24"/>
                <w:lang w:bidi="ar-SA"/>
              </w:rPr>
              <w:t xml:space="preserve"> scrambled</w:t>
            </w:r>
          </w:p>
        </w:tc>
        <w:tc>
          <w:tcPr>
            <w:tcW w:w="4621" w:type="dxa"/>
          </w:tcPr>
          <w:p w:rsidR="00505BA2" w:rsidRPr="00505BA2" w:rsidRDefault="00505BA2" w:rsidP="00DF0751">
            <w:pPr>
              <w:bidi w:val="0"/>
              <w:rPr>
                <w:rStyle w:val="title-breadcrumb"/>
                <w:rFonts w:ascii="Times New Roman" w:hAnsi="Times New Roman" w:cs="Times New Roman"/>
                <w:sz w:val="24"/>
                <w:szCs w:val="24"/>
              </w:rPr>
            </w:pPr>
          </w:p>
        </w:tc>
      </w:tr>
    </w:tbl>
    <w:p w:rsidR="00DF0751" w:rsidRDefault="00DF0751" w:rsidP="00DF0751">
      <w:pPr>
        <w:bidi w:val="0"/>
        <w:spacing w:after="0"/>
        <w:rPr>
          <w:rStyle w:val="title-breadcrumb"/>
          <w:rFonts w:ascii="Times New Roman" w:hAnsi="Times New Roman" w:cs="Times New Roman"/>
          <w:sz w:val="24"/>
          <w:szCs w:val="24"/>
        </w:rPr>
      </w:pPr>
    </w:p>
    <w:p w:rsidR="00505BA2" w:rsidRPr="00505BA2" w:rsidRDefault="00505BA2" w:rsidP="00DF0751">
      <w:pPr>
        <w:pStyle w:val="NormalWeb"/>
        <w:rPr>
          <w:rStyle w:val="title-breadcrumb"/>
          <w:b/>
          <w:bCs/>
          <w:sz w:val="36"/>
          <w:szCs w:val="36"/>
        </w:rPr>
      </w:pPr>
      <w:r w:rsidRPr="00505BA2">
        <w:rPr>
          <w:rStyle w:val="title-breadcrumb"/>
          <w:b/>
          <w:bCs/>
          <w:sz w:val="36"/>
          <w:szCs w:val="36"/>
        </w:rPr>
        <w:t>11. GRAMMAR Quantifiers with count/noncount nouns (1)</w:t>
      </w:r>
    </w:p>
    <w:p w:rsidR="00036557" w:rsidRPr="00505BA2" w:rsidRDefault="00505BA2" w:rsidP="00505BA2">
      <w:pPr>
        <w:pStyle w:val="NormalWeb"/>
        <w:rPr>
          <w:sz w:val="44"/>
          <w:szCs w:val="44"/>
        </w:rPr>
      </w:pPr>
      <w:r w:rsidRPr="00505BA2">
        <w:rPr>
          <w:sz w:val="28"/>
          <w:szCs w:val="28"/>
        </w:rPr>
        <w:t>Choose the correct words to complete the sentences.</w:t>
      </w:r>
    </w:p>
    <w:p w:rsidR="00505BA2" w:rsidRPr="00505BA2" w:rsidRDefault="00505BA2" w:rsidP="00505BA2">
      <w:pPr>
        <w:bidi w:val="0"/>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1.  We only have 25 cupcakes. There are </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u w:val="single"/>
          <w:lang w:bidi="ar-SA"/>
        </w:rPr>
        <w:t>enough / not enough</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for 30 people.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2.  How </w:t>
      </w:r>
      <w:r w:rsidRPr="00505BA2">
        <w:rPr>
          <w:rFonts w:ascii="Times New Roman" w:eastAsia="Times New Roman" w:hAnsi="Times New Roman" w:cs="Times New Roman"/>
          <w:sz w:val="24"/>
          <w:szCs w:val="24"/>
          <w:u w:val="single"/>
          <w:lang w:bidi="ar-SA"/>
        </w:rPr>
        <w:t>much / many</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soda did you buy?</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3.  I think we have </w:t>
      </w:r>
      <w:r w:rsidRPr="00505BA2">
        <w:rPr>
          <w:rFonts w:ascii="Times New Roman" w:eastAsia="Times New Roman" w:hAnsi="Times New Roman" w:cs="Times New Roman"/>
          <w:sz w:val="24"/>
          <w:szCs w:val="24"/>
          <w:u w:val="single"/>
          <w:lang w:bidi="ar-SA"/>
        </w:rPr>
        <w:t>too much /</w:t>
      </w:r>
      <w:r>
        <w:rPr>
          <w:rFonts w:ascii="Times New Roman" w:eastAsia="Times New Roman" w:hAnsi="Times New Roman" w:cs="Times New Roman"/>
          <w:sz w:val="24"/>
          <w:szCs w:val="24"/>
          <w:u w:val="single"/>
          <w:lang w:bidi="ar-SA"/>
        </w:rPr>
        <w:t>too</w:t>
      </w:r>
      <w:r w:rsidRPr="00505BA2">
        <w:rPr>
          <w:rFonts w:ascii="Times New Roman" w:eastAsia="Times New Roman" w:hAnsi="Times New Roman" w:cs="Times New Roman"/>
          <w:sz w:val="24"/>
          <w:szCs w:val="24"/>
          <w:u w:val="single"/>
          <w:lang w:bidi="ar-SA"/>
        </w:rPr>
        <w:t xml:space="preserve"> many</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cheese.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4.  Do you know how </w:t>
      </w:r>
      <w:r w:rsidRPr="00505BA2">
        <w:rPr>
          <w:rFonts w:ascii="Times New Roman" w:eastAsia="Times New Roman" w:hAnsi="Times New Roman" w:cs="Times New Roman"/>
          <w:sz w:val="24"/>
          <w:szCs w:val="24"/>
          <w:u w:val="single"/>
          <w:lang w:bidi="ar-SA"/>
        </w:rPr>
        <w:t>much / many</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apples there are?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5.  If we don't have </w:t>
      </w:r>
      <w:r w:rsidRPr="00505BA2">
        <w:rPr>
          <w:rFonts w:ascii="Times New Roman" w:eastAsia="Times New Roman" w:hAnsi="Times New Roman" w:cs="Times New Roman"/>
          <w:sz w:val="24"/>
          <w:szCs w:val="24"/>
          <w:u w:val="single"/>
          <w:lang w:bidi="ar-SA"/>
        </w:rPr>
        <w:t>enough / not enough</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plates, I can go buy some.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6.  There are </w:t>
      </w:r>
      <w:r w:rsidRPr="00505BA2">
        <w:rPr>
          <w:rFonts w:ascii="Times New Roman" w:eastAsia="Times New Roman" w:hAnsi="Times New Roman" w:cs="Times New Roman"/>
          <w:sz w:val="24"/>
          <w:szCs w:val="24"/>
          <w:u w:val="single"/>
          <w:lang w:bidi="ar-SA"/>
        </w:rPr>
        <w:t>too much /</w:t>
      </w:r>
      <w:r>
        <w:rPr>
          <w:rFonts w:ascii="Times New Roman" w:eastAsia="Times New Roman" w:hAnsi="Times New Roman" w:cs="Times New Roman"/>
          <w:sz w:val="24"/>
          <w:szCs w:val="24"/>
          <w:u w:val="single"/>
          <w:lang w:bidi="ar-SA"/>
        </w:rPr>
        <w:t>too</w:t>
      </w:r>
      <w:r w:rsidRPr="00505BA2">
        <w:rPr>
          <w:rFonts w:ascii="Times New Roman" w:eastAsia="Times New Roman" w:hAnsi="Times New Roman" w:cs="Times New Roman"/>
          <w:sz w:val="24"/>
          <w:szCs w:val="24"/>
          <w:u w:val="single"/>
          <w:lang w:bidi="ar-SA"/>
        </w:rPr>
        <w:t xml:space="preserve"> many</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things to do before the event. I'll never finish on time.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7.  There is </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u w:val="single"/>
          <w:lang w:bidi="ar-SA"/>
        </w:rPr>
        <w:t>too much / not enough</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ice cream for the number of guests. Not everyone will get some.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8.  Don't add </w:t>
      </w:r>
      <w:r w:rsidRPr="00505BA2">
        <w:rPr>
          <w:rFonts w:ascii="Times New Roman" w:eastAsia="Times New Roman" w:hAnsi="Times New Roman" w:cs="Times New Roman"/>
          <w:sz w:val="24"/>
          <w:szCs w:val="24"/>
          <w:u w:val="single"/>
          <w:lang w:bidi="ar-SA"/>
        </w:rPr>
        <w:t>too much /</w:t>
      </w:r>
      <w:r>
        <w:rPr>
          <w:rFonts w:ascii="Times New Roman" w:eastAsia="Times New Roman" w:hAnsi="Times New Roman" w:cs="Times New Roman"/>
          <w:sz w:val="24"/>
          <w:szCs w:val="24"/>
          <w:u w:val="single"/>
          <w:lang w:bidi="ar-SA"/>
        </w:rPr>
        <w:t>too</w:t>
      </w:r>
      <w:r w:rsidRPr="00505BA2">
        <w:rPr>
          <w:rFonts w:ascii="Times New Roman" w:eastAsia="Times New Roman" w:hAnsi="Times New Roman" w:cs="Times New Roman"/>
          <w:sz w:val="24"/>
          <w:szCs w:val="24"/>
          <w:u w:val="single"/>
          <w:lang w:bidi="ar-SA"/>
        </w:rPr>
        <w:t xml:space="preserve"> many</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chilies. Then the dip will be too spicy.</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9.  Hmm . . . We don't have </w:t>
      </w:r>
      <w:r w:rsidRPr="00505BA2">
        <w:rPr>
          <w:rFonts w:ascii="Times New Roman" w:eastAsia="Times New Roman" w:hAnsi="Times New Roman" w:cs="Times New Roman"/>
          <w:sz w:val="24"/>
          <w:szCs w:val="24"/>
          <w:u w:val="single"/>
          <w:lang w:bidi="ar-SA"/>
        </w:rPr>
        <w:t>much / many</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juice.</w:t>
      </w:r>
    </w:p>
    <w:p w:rsidR="00505BA2" w:rsidRPr="00505BA2" w:rsidRDefault="00505BA2" w:rsidP="00505BA2">
      <w:pPr>
        <w:bidi w:val="0"/>
        <w:spacing w:before="100" w:beforeAutospacing="1" w:after="100" w:afterAutospacing="1" w:line="240" w:lineRule="auto"/>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10.  If you drink </w:t>
      </w:r>
      <w:r w:rsidRPr="00505BA2">
        <w:rPr>
          <w:rFonts w:ascii="Times New Roman" w:eastAsia="Times New Roman" w:hAnsi="Times New Roman" w:cs="Times New Roman"/>
          <w:sz w:val="24"/>
          <w:szCs w:val="24"/>
          <w:u w:val="single"/>
          <w:lang w:bidi="ar-SA"/>
        </w:rPr>
        <w:t>too much / not enough</w:t>
      </w:r>
      <w:r>
        <w:rPr>
          <w:rFonts w:ascii="Times New Roman" w:eastAsia="Times New Roman" w:hAnsi="Times New Roman" w:cs="Times New Roman"/>
          <w:sz w:val="24"/>
          <w:szCs w:val="24"/>
          <w:u w:val="single"/>
          <w:lang w:bidi="ar-SA"/>
        </w:rPr>
        <w:t xml:space="preserve"> </w:t>
      </w:r>
      <w:r w:rsidRPr="00505BA2">
        <w:rPr>
          <w:rFonts w:ascii="Times New Roman" w:hAnsi="Times New Roman" w:cs="Times New Roman"/>
          <w:sz w:val="24"/>
          <w:szCs w:val="24"/>
          <w:lang w:bidi="ar-SA"/>
        </w:rPr>
        <w:t>coffee, you won't be able to sleep.</w:t>
      </w:r>
    </w:p>
    <w:p w:rsidR="00A507B8" w:rsidRPr="00A507B8" w:rsidRDefault="00A507B8" w:rsidP="00505BA2">
      <w:pPr>
        <w:bidi w:val="0"/>
        <w:spacing w:after="0" w:line="240" w:lineRule="auto"/>
        <w:rPr>
          <w:rStyle w:val="title-breadcrumb"/>
          <w:rFonts w:ascii="Times New Roman" w:hAnsi="Times New Roman" w:cs="Times New Roman"/>
          <w:b/>
          <w:bCs/>
          <w:sz w:val="36"/>
          <w:szCs w:val="36"/>
        </w:rPr>
      </w:pPr>
      <w:r w:rsidRPr="00A507B8">
        <w:rPr>
          <w:rStyle w:val="title-breadcrumb"/>
          <w:rFonts w:ascii="Times New Roman" w:hAnsi="Times New Roman" w:cs="Times New Roman"/>
          <w:b/>
          <w:bCs/>
          <w:sz w:val="36"/>
          <w:szCs w:val="36"/>
        </w:rPr>
        <w:t>12. GRAMMAR EXPANSION Articles</w:t>
      </w:r>
    </w:p>
    <w:p w:rsidR="00036557" w:rsidRPr="00505BA2" w:rsidRDefault="00505BA2" w:rsidP="00A507B8">
      <w:pPr>
        <w:bidi w:val="0"/>
        <w:spacing w:after="0" w:line="240" w:lineRule="auto"/>
        <w:rPr>
          <w:rFonts w:ascii="Times New Roman" w:hAnsi="Times New Roman" w:cs="Times New Roman"/>
          <w:i/>
          <w:iCs/>
          <w:sz w:val="36"/>
          <w:szCs w:val="36"/>
        </w:rPr>
      </w:pPr>
      <w:r w:rsidRPr="00505BA2">
        <w:rPr>
          <w:rFonts w:ascii="Times New Roman" w:hAnsi="Times New Roman" w:cs="Times New Roman"/>
          <w:sz w:val="28"/>
          <w:szCs w:val="28"/>
        </w:rPr>
        <w:t>Read about articles. Then choose the correct answers to complete the paragraph (</w:t>
      </w:r>
      <w:r w:rsidRPr="00505BA2">
        <w:rPr>
          <w:rFonts w:ascii="Times New Roman" w:hAnsi="Times New Roman" w:cs="Times New Roman"/>
          <w:i/>
          <w:iCs/>
          <w:sz w:val="28"/>
          <w:szCs w:val="28"/>
        </w:rPr>
        <w:t>a, an, the,</w:t>
      </w:r>
      <w:r w:rsidRPr="00505BA2">
        <w:rPr>
          <w:rFonts w:ascii="Times New Roman" w:hAnsi="Times New Roman" w:cs="Times New Roman"/>
          <w:sz w:val="28"/>
          <w:szCs w:val="28"/>
        </w:rPr>
        <w:t> or Ø for no article).</w:t>
      </w:r>
    </w:p>
    <w:p w:rsidR="00283D8F" w:rsidRDefault="00283D8F" w:rsidP="00283D8F">
      <w:pPr>
        <w:bidi w:val="0"/>
        <w:spacing w:after="0" w:line="240" w:lineRule="auto"/>
        <w:rPr>
          <w:rFonts w:ascii="Times New Roman" w:hAnsi="Times New Roman" w:cs="Times New Roman"/>
          <w:i/>
          <w:iCs/>
          <w:sz w:val="28"/>
          <w:szCs w:val="28"/>
        </w:rPr>
      </w:pPr>
    </w:p>
    <w:tbl>
      <w:tblPr>
        <w:tblStyle w:val="TableGrid"/>
        <w:tblW w:w="0" w:type="auto"/>
        <w:tblLook w:val="04A0"/>
      </w:tblPr>
      <w:tblGrid>
        <w:gridCol w:w="9242"/>
      </w:tblGrid>
      <w:tr w:rsidR="00283D8F" w:rsidTr="00283D8F">
        <w:tc>
          <w:tcPr>
            <w:tcW w:w="9242" w:type="dxa"/>
          </w:tcPr>
          <w:p w:rsidR="00505BA2" w:rsidRDefault="00505BA2" w:rsidP="00505BA2">
            <w:pPr>
              <w:pStyle w:val="NormalWeb"/>
              <w:rPr>
                <w:sz w:val="21"/>
                <w:szCs w:val="21"/>
              </w:rPr>
            </w:pPr>
            <w:r>
              <w:rPr>
                <w:b/>
                <w:bCs/>
                <w:sz w:val="21"/>
                <w:szCs w:val="21"/>
              </w:rPr>
              <w:t>Articles: </w:t>
            </w:r>
            <w:r>
              <w:rPr>
                <w:b/>
                <w:bCs/>
                <w:i/>
                <w:iCs/>
                <w:sz w:val="21"/>
                <w:szCs w:val="21"/>
              </w:rPr>
              <w:t>a, an, the, </w:t>
            </w:r>
            <w:r>
              <w:rPr>
                <w:b/>
                <w:bCs/>
                <w:sz w:val="21"/>
                <w:szCs w:val="21"/>
              </w:rPr>
              <w:t>and no article (Ø)</w:t>
            </w:r>
            <w:r>
              <w:rPr>
                <w:sz w:val="21"/>
                <w:szCs w:val="21"/>
              </w:rPr>
              <w:br/>
            </w:r>
            <w:r>
              <w:rPr>
                <w:sz w:val="21"/>
                <w:szCs w:val="21"/>
              </w:rPr>
              <w:br/>
            </w:r>
            <w:r>
              <w:rPr>
                <w:b/>
                <w:bCs/>
                <w:i/>
                <w:iCs/>
                <w:sz w:val="21"/>
                <w:szCs w:val="21"/>
              </w:rPr>
              <w:t>A </w:t>
            </w:r>
            <w:r>
              <w:rPr>
                <w:b/>
                <w:bCs/>
                <w:sz w:val="21"/>
                <w:szCs w:val="21"/>
              </w:rPr>
              <w:t>and </w:t>
            </w:r>
            <w:r>
              <w:rPr>
                <w:b/>
                <w:bCs/>
                <w:i/>
                <w:iCs/>
                <w:sz w:val="21"/>
                <w:szCs w:val="21"/>
              </w:rPr>
              <w:t>an</w:t>
            </w:r>
            <w:r>
              <w:rPr>
                <w:sz w:val="21"/>
                <w:szCs w:val="21"/>
              </w:rPr>
              <w:br/>
              <w:t>Use </w:t>
            </w:r>
            <w:r>
              <w:rPr>
                <w:i/>
                <w:iCs/>
                <w:sz w:val="21"/>
                <w:szCs w:val="21"/>
              </w:rPr>
              <w:t>a </w:t>
            </w:r>
            <w:r>
              <w:rPr>
                <w:sz w:val="21"/>
                <w:szCs w:val="21"/>
              </w:rPr>
              <w:t>or </w:t>
            </w:r>
            <w:r>
              <w:rPr>
                <w:i/>
                <w:iCs/>
                <w:sz w:val="21"/>
                <w:szCs w:val="21"/>
              </w:rPr>
              <w:t>an </w:t>
            </w:r>
            <w:r>
              <w:rPr>
                <w:sz w:val="21"/>
                <w:szCs w:val="21"/>
              </w:rPr>
              <w:t>before a singular (one) count noun. Use </w:t>
            </w:r>
            <w:r>
              <w:rPr>
                <w:i/>
                <w:iCs/>
                <w:sz w:val="21"/>
                <w:szCs w:val="21"/>
              </w:rPr>
              <w:t>a </w:t>
            </w:r>
            <w:r>
              <w:rPr>
                <w:sz w:val="21"/>
                <w:szCs w:val="21"/>
              </w:rPr>
              <w:t>before words that begin with a consonant sound. Use </w:t>
            </w:r>
            <w:r>
              <w:rPr>
                <w:i/>
                <w:iCs/>
                <w:sz w:val="21"/>
                <w:szCs w:val="21"/>
              </w:rPr>
              <w:t>an </w:t>
            </w:r>
            <w:r>
              <w:rPr>
                <w:sz w:val="21"/>
                <w:szCs w:val="21"/>
              </w:rPr>
              <w:t>before words that begin with a vowel sound.</w:t>
            </w:r>
            <w:r>
              <w:rPr>
                <w:sz w:val="21"/>
                <w:szCs w:val="21"/>
              </w:rPr>
              <w:br/>
            </w:r>
            <w:r>
              <w:rPr>
                <w:sz w:val="21"/>
                <w:szCs w:val="21"/>
              </w:rPr>
              <w:lastRenderedPageBreak/>
              <w:br/>
              <w:t>     </w:t>
            </w:r>
            <w:r>
              <w:rPr>
                <w:b/>
                <w:bCs/>
                <w:sz w:val="21"/>
                <w:szCs w:val="21"/>
              </w:rPr>
              <w:t>a</w:t>
            </w:r>
            <w:r>
              <w:rPr>
                <w:sz w:val="21"/>
                <w:szCs w:val="21"/>
              </w:rPr>
              <w:t> </w:t>
            </w:r>
            <w:r>
              <w:rPr>
                <w:b/>
                <w:bCs/>
                <w:sz w:val="21"/>
                <w:szCs w:val="21"/>
              </w:rPr>
              <w:t>b</w:t>
            </w:r>
            <w:r>
              <w:rPr>
                <w:sz w:val="21"/>
                <w:szCs w:val="21"/>
              </w:rPr>
              <w:t>anana</w:t>
            </w:r>
            <w:r>
              <w:rPr>
                <w:sz w:val="21"/>
                <w:szCs w:val="21"/>
              </w:rPr>
              <w:br/>
              <w:t>     </w:t>
            </w:r>
            <w:r>
              <w:rPr>
                <w:b/>
                <w:bCs/>
                <w:sz w:val="21"/>
                <w:szCs w:val="21"/>
              </w:rPr>
              <w:t>an a</w:t>
            </w:r>
            <w:r>
              <w:rPr>
                <w:sz w:val="21"/>
                <w:szCs w:val="21"/>
              </w:rPr>
              <w:t>pple</w:t>
            </w:r>
            <w:r>
              <w:rPr>
                <w:sz w:val="21"/>
                <w:szCs w:val="21"/>
              </w:rPr>
              <w:br/>
            </w:r>
            <w:r>
              <w:rPr>
                <w:b/>
                <w:bCs/>
                <w:sz w:val="21"/>
                <w:szCs w:val="21"/>
              </w:rPr>
              <w:br/>
              <w:t>No article (Ø)</w:t>
            </w:r>
            <w:r>
              <w:rPr>
                <w:sz w:val="21"/>
                <w:szCs w:val="21"/>
              </w:rPr>
              <w:br/>
              <w:t>Do not use </w:t>
            </w:r>
            <w:r>
              <w:rPr>
                <w:i/>
                <w:iCs/>
                <w:sz w:val="21"/>
                <w:szCs w:val="21"/>
              </w:rPr>
              <w:t>a </w:t>
            </w:r>
            <w:r>
              <w:rPr>
                <w:sz w:val="21"/>
                <w:szCs w:val="21"/>
              </w:rPr>
              <w:t>or</w:t>
            </w:r>
            <w:r>
              <w:rPr>
                <w:i/>
                <w:iCs/>
                <w:sz w:val="21"/>
                <w:szCs w:val="21"/>
              </w:rPr>
              <w:t> an </w:t>
            </w:r>
            <w:r>
              <w:rPr>
                <w:sz w:val="21"/>
                <w:szCs w:val="21"/>
              </w:rPr>
              <w:t>before plural count nouns (like </w:t>
            </w:r>
            <w:r>
              <w:rPr>
                <w:i/>
                <w:iCs/>
                <w:sz w:val="21"/>
                <w:szCs w:val="21"/>
              </w:rPr>
              <w:t>calories</w:t>
            </w:r>
            <w:r>
              <w:rPr>
                <w:sz w:val="21"/>
                <w:szCs w:val="21"/>
              </w:rPr>
              <w:t>) or noncount nouns (like </w:t>
            </w:r>
            <w:r>
              <w:rPr>
                <w:i/>
                <w:iCs/>
                <w:sz w:val="21"/>
                <w:szCs w:val="21"/>
              </w:rPr>
              <w:t>stuff</w:t>
            </w:r>
            <w:r>
              <w:rPr>
                <w:sz w:val="21"/>
                <w:szCs w:val="21"/>
              </w:rPr>
              <w:t>)</w:t>
            </w:r>
            <w:r>
              <w:rPr>
                <w:i/>
                <w:iCs/>
                <w:sz w:val="21"/>
                <w:szCs w:val="21"/>
              </w:rPr>
              <w:t>. </w:t>
            </w:r>
            <w:r>
              <w:rPr>
                <w:sz w:val="21"/>
                <w:szCs w:val="21"/>
              </w:rPr>
              <w:t>We show this with the symbol </w:t>
            </w:r>
            <w:r>
              <w:rPr>
                <w:i/>
                <w:iCs/>
                <w:sz w:val="21"/>
                <w:szCs w:val="21"/>
              </w:rPr>
              <w:t>Ø</w:t>
            </w:r>
            <w:r>
              <w:rPr>
                <w:sz w:val="21"/>
                <w:szCs w:val="21"/>
              </w:rPr>
              <w:t>, which means "no article."</w:t>
            </w:r>
            <w:r>
              <w:rPr>
                <w:sz w:val="21"/>
                <w:szCs w:val="21"/>
              </w:rPr>
              <w:br/>
            </w:r>
            <w:r>
              <w:rPr>
                <w:sz w:val="21"/>
                <w:szCs w:val="21"/>
              </w:rPr>
              <w:br/>
              <w:t>     Ø calories</w:t>
            </w:r>
            <w:r>
              <w:rPr>
                <w:sz w:val="21"/>
                <w:szCs w:val="21"/>
              </w:rPr>
              <w:br/>
              <w:t>     Ø stuff</w:t>
            </w:r>
            <w:r>
              <w:rPr>
                <w:sz w:val="21"/>
                <w:szCs w:val="21"/>
              </w:rPr>
              <w:br/>
            </w:r>
            <w:r>
              <w:rPr>
                <w:sz w:val="21"/>
                <w:szCs w:val="21"/>
              </w:rPr>
              <w:br/>
            </w:r>
            <w:r>
              <w:rPr>
                <w:b/>
                <w:bCs/>
                <w:i/>
                <w:iCs/>
                <w:sz w:val="21"/>
                <w:szCs w:val="21"/>
              </w:rPr>
              <w:t>The</w:t>
            </w:r>
            <w:r>
              <w:rPr>
                <w:sz w:val="21"/>
                <w:szCs w:val="21"/>
              </w:rPr>
              <w:br/>
              <w:t>Use </w:t>
            </w:r>
            <w:r>
              <w:rPr>
                <w:i/>
                <w:iCs/>
                <w:sz w:val="21"/>
                <w:szCs w:val="21"/>
              </w:rPr>
              <w:t>the </w:t>
            </w:r>
            <w:r>
              <w:rPr>
                <w:sz w:val="21"/>
                <w:szCs w:val="21"/>
              </w:rPr>
              <w:t>before a noun in the following cases:</w:t>
            </w:r>
            <w:r>
              <w:rPr>
                <w:sz w:val="21"/>
                <w:szCs w:val="21"/>
              </w:rPr>
              <w:br/>
            </w:r>
            <w:r>
              <w:rPr>
                <w:sz w:val="21"/>
                <w:szCs w:val="21"/>
              </w:rPr>
              <w:br/>
            </w:r>
            <w:r>
              <w:rPr>
                <w:b/>
                <w:bCs/>
                <w:sz w:val="21"/>
                <w:szCs w:val="21"/>
              </w:rPr>
              <w:t>1.</w:t>
            </w:r>
            <w:r>
              <w:rPr>
                <w:sz w:val="21"/>
                <w:szCs w:val="21"/>
              </w:rPr>
              <w:t xml:space="preserve"> After the noun has been mentioned once:</w:t>
            </w:r>
            <w:r>
              <w:rPr>
                <w:sz w:val="21"/>
                <w:szCs w:val="21"/>
              </w:rPr>
              <w:br/>
            </w:r>
            <w:r>
              <w:rPr>
                <w:sz w:val="21"/>
                <w:szCs w:val="21"/>
              </w:rPr>
              <w:br/>
              <w:t>     I bought some cheese yesterday. </w:t>
            </w:r>
            <w:r>
              <w:rPr>
                <w:b/>
                <w:bCs/>
                <w:sz w:val="21"/>
                <w:szCs w:val="21"/>
              </w:rPr>
              <w:t>The</w:t>
            </w:r>
            <w:r>
              <w:rPr>
                <w:sz w:val="21"/>
                <w:szCs w:val="21"/>
              </w:rPr>
              <w:t> cheese was disgusting.</w:t>
            </w:r>
            <w:r>
              <w:rPr>
                <w:sz w:val="21"/>
                <w:szCs w:val="21"/>
              </w:rPr>
              <w:br/>
            </w:r>
            <w:r>
              <w:rPr>
                <w:sz w:val="21"/>
                <w:szCs w:val="21"/>
              </w:rPr>
              <w:br/>
            </w:r>
            <w:r>
              <w:rPr>
                <w:b/>
                <w:bCs/>
                <w:sz w:val="21"/>
                <w:szCs w:val="21"/>
              </w:rPr>
              <w:t>2.</w:t>
            </w:r>
            <w:r>
              <w:rPr>
                <w:sz w:val="21"/>
                <w:szCs w:val="21"/>
              </w:rPr>
              <w:t xml:space="preserve"> When there is only one of the noun:</w:t>
            </w:r>
            <w:r>
              <w:rPr>
                <w:b/>
                <w:bCs/>
                <w:sz w:val="21"/>
                <w:szCs w:val="21"/>
              </w:rPr>
              <w:br/>
            </w:r>
            <w:r>
              <w:rPr>
                <w:b/>
                <w:bCs/>
                <w:sz w:val="21"/>
                <w:szCs w:val="21"/>
              </w:rPr>
              <w:br/>
              <w:t>     The</w:t>
            </w:r>
            <w:r>
              <w:rPr>
                <w:sz w:val="21"/>
                <w:szCs w:val="21"/>
              </w:rPr>
              <w:t> president is elected in November. </w:t>
            </w:r>
            <w:r>
              <w:rPr>
                <w:sz w:val="21"/>
                <w:szCs w:val="21"/>
              </w:rPr>
              <w:br/>
            </w:r>
            <w:r>
              <w:rPr>
                <w:b/>
                <w:bCs/>
                <w:sz w:val="21"/>
                <w:szCs w:val="21"/>
              </w:rPr>
              <w:t>     The</w:t>
            </w:r>
            <w:r>
              <w:rPr>
                <w:sz w:val="21"/>
                <w:szCs w:val="21"/>
              </w:rPr>
              <w:t> sun is bright today.</w:t>
            </w:r>
            <w:r>
              <w:rPr>
                <w:sz w:val="21"/>
                <w:szCs w:val="21"/>
              </w:rPr>
              <w:br/>
            </w:r>
            <w:r>
              <w:rPr>
                <w:sz w:val="21"/>
                <w:szCs w:val="21"/>
              </w:rPr>
              <w:br/>
            </w:r>
            <w:r>
              <w:rPr>
                <w:b/>
                <w:bCs/>
                <w:sz w:val="21"/>
                <w:szCs w:val="21"/>
              </w:rPr>
              <w:t>3.</w:t>
            </w:r>
            <w:r>
              <w:rPr>
                <w:sz w:val="21"/>
                <w:szCs w:val="21"/>
              </w:rPr>
              <w:t xml:space="preserve"> With superlatives:</w:t>
            </w:r>
          </w:p>
          <w:p w:rsidR="00505BA2" w:rsidRDefault="00505BA2" w:rsidP="00505BA2">
            <w:pPr>
              <w:pStyle w:val="NormalWeb"/>
              <w:rPr>
                <w:sz w:val="21"/>
                <w:szCs w:val="21"/>
              </w:rPr>
            </w:pPr>
            <w:r>
              <w:rPr>
                <w:sz w:val="21"/>
                <w:szCs w:val="21"/>
              </w:rPr>
              <w:t>     He is</w:t>
            </w:r>
            <w:r>
              <w:rPr>
                <w:b/>
                <w:bCs/>
                <w:sz w:val="21"/>
                <w:szCs w:val="21"/>
              </w:rPr>
              <w:t> the</w:t>
            </w:r>
            <w:r>
              <w:rPr>
                <w:sz w:val="21"/>
                <w:szCs w:val="21"/>
              </w:rPr>
              <w:t> tallest in the class.</w:t>
            </w:r>
            <w:r>
              <w:rPr>
                <w:sz w:val="21"/>
                <w:szCs w:val="21"/>
              </w:rPr>
              <w:br/>
            </w:r>
            <w:r>
              <w:rPr>
                <w:sz w:val="21"/>
                <w:szCs w:val="21"/>
              </w:rPr>
              <w:br/>
            </w:r>
            <w:r>
              <w:rPr>
                <w:b/>
                <w:bCs/>
                <w:sz w:val="21"/>
                <w:szCs w:val="21"/>
              </w:rPr>
              <w:t>4.</w:t>
            </w:r>
            <w:r>
              <w:rPr>
                <w:sz w:val="21"/>
                <w:szCs w:val="21"/>
              </w:rPr>
              <w:t xml:space="preserve"> With certain expressions, including the names of rivers, oceans, mountains, and some countries:</w:t>
            </w:r>
          </w:p>
          <w:p w:rsidR="00283D8F" w:rsidRPr="00505BA2" w:rsidRDefault="00505BA2" w:rsidP="00505BA2">
            <w:pPr>
              <w:pStyle w:val="NormalWeb"/>
              <w:rPr>
                <w:sz w:val="21"/>
                <w:szCs w:val="21"/>
              </w:rPr>
            </w:pPr>
            <w:r>
              <w:rPr>
                <w:b/>
                <w:bCs/>
                <w:sz w:val="21"/>
                <w:szCs w:val="21"/>
              </w:rPr>
              <w:t>     the </w:t>
            </w:r>
            <w:r>
              <w:rPr>
                <w:sz w:val="21"/>
                <w:szCs w:val="21"/>
              </w:rPr>
              <w:t>United States</w:t>
            </w:r>
            <w:r>
              <w:rPr>
                <w:sz w:val="21"/>
                <w:szCs w:val="21"/>
              </w:rPr>
              <w:br/>
            </w:r>
            <w:r>
              <w:rPr>
                <w:b/>
                <w:bCs/>
                <w:sz w:val="21"/>
                <w:szCs w:val="21"/>
              </w:rPr>
              <w:t>     the</w:t>
            </w:r>
            <w:r>
              <w:rPr>
                <w:sz w:val="21"/>
                <w:szCs w:val="21"/>
              </w:rPr>
              <w:t> Amazon River</w:t>
            </w:r>
            <w:r>
              <w:rPr>
                <w:sz w:val="21"/>
                <w:szCs w:val="21"/>
              </w:rPr>
              <w:br/>
            </w:r>
            <w:r>
              <w:rPr>
                <w:b/>
                <w:bCs/>
                <w:sz w:val="21"/>
                <w:szCs w:val="21"/>
              </w:rPr>
              <w:t>     the</w:t>
            </w:r>
            <w:r>
              <w:rPr>
                <w:sz w:val="21"/>
                <w:szCs w:val="21"/>
              </w:rPr>
              <w:t> Himalayas</w:t>
            </w:r>
          </w:p>
        </w:tc>
      </w:tr>
    </w:tbl>
    <w:p w:rsidR="00283D8F" w:rsidRPr="00283D8F" w:rsidRDefault="00283D8F" w:rsidP="00283D8F">
      <w:pPr>
        <w:bidi w:val="0"/>
        <w:spacing w:after="0" w:line="240" w:lineRule="auto"/>
        <w:rPr>
          <w:rFonts w:ascii="Times New Roman" w:eastAsia="Times New Roman" w:hAnsi="Times New Roman" w:cs="Times New Roman"/>
          <w:sz w:val="24"/>
          <w:szCs w:val="24"/>
          <w:lang w:bidi="ar-SA"/>
        </w:rPr>
      </w:pPr>
    </w:p>
    <w:p w:rsidR="00036557" w:rsidRPr="00A507B8" w:rsidRDefault="00505BA2" w:rsidP="00A507B8">
      <w:pPr>
        <w:bidi w:val="0"/>
        <w:rPr>
          <w:rFonts w:ascii="Times New Roman" w:eastAsia="Times New Roman" w:hAnsi="Times New Roman" w:cs="Times New Roman"/>
          <w:sz w:val="24"/>
          <w:szCs w:val="24"/>
          <w:lang w:bidi="ar-SA"/>
        </w:rPr>
      </w:pPr>
      <w:r w:rsidRPr="00505BA2">
        <w:rPr>
          <w:rFonts w:ascii="Times New Roman" w:eastAsia="Times New Roman" w:hAnsi="Times New Roman" w:cs="Times New Roman"/>
          <w:sz w:val="24"/>
          <w:szCs w:val="24"/>
          <w:lang w:bidi="ar-SA"/>
        </w:rPr>
        <w:t xml:space="preserve">There is </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u w:val="single"/>
          <w:lang w:bidi="ar-SA"/>
        </w:rPr>
        <w:t xml:space="preserve"> a /   Ø / the</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trend in the United States toward buying local </w:t>
      </w:r>
      <w:r w:rsidRPr="00505BA2">
        <w:rPr>
          <w:rFonts w:ascii="Times New Roman" w:eastAsia="Times New Roman" w:hAnsi="Times New Roman" w:cs="Times New Roman"/>
          <w:sz w:val="24"/>
          <w:szCs w:val="24"/>
          <w:u w:val="single"/>
          <w:lang w:bidi="ar-SA"/>
        </w:rPr>
        <w:t>a /   Ø / the</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food. Many people think it is healthier, and it's definitely cheaper to grow </w:t>
      </w:r>
      <w:r w:rsidRPr="00505BA2">
        <w:rPr>
          <w:rFonts w:ascii="Times New Roman" w:eastAsia="Times New Roman" w:hAnsi="Times New Roman" w:cs="Times New Roman"/>
          <w:sz w:val="24"/>
          <w:szCs w:val="24"/>
          <w:u w:val="single"/>
          <w:lang w:bidi="ar-SA"/>
        </w:rPr>
        <w:t>a /   Ø / the</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vegetables at home. So I decided to start </w:t>
      </w:r>
      <w:r w:rsidRPr="00505BA2">
        <w:rPr>
          <w:rFonts w:ascii="Times New Roman" w:eastAsia="Times New Roman" w:hAnsi="Times New Roman" w:cs="Times New Roman"/>
          <w:sz w:val="24"/>
          <w:szCs w:val="24"/>
          <w:u w:val="single"/>
          <w:lang w:bidi="ar-SA"/>
        </w:rPr>
        <w:t>a /   Ø / the</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garden. I grew </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u w:val="single"/>
          <w:lang w:bidi="ar-SA"/>
        </w:rPr>
        <w:t>a /   Ø / the</w:t>
      </w:r>
      <w:r>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tomatoes, </w:t>
      </w:r>
      <w:r w:rsidR="001D2A10">
        <w:rPr>
          <w:rFonts w:ascii="Times New Roman" w:eastAsia="Times New Roman" w:hAnsi="Times New Roman" w:cs="Times New Roman"/>
          <w:sz w:val="24"/>
          <w:szCs w:val="24"/>
          <w:lang w:bidi="ar-SA"/>
        </w:rPr>
        <w:t xml:space="preserve"> </w:t>
      </w:r>
      <w:r w:rsidR="001D2A10" w:rsidRPr="00505BA2">
        <w:rPr>
          <w:rFonts w:ascii="Times New Roman" w:eastAsia="Times New Roman" w:hAnsi="Times New Roman" w:cs="Times New Roman"/>
          <w:sz w:val="24"/>
          <w:szCs w:val="24"/>
          <w:u w:val="single"/>
          <w:lang w:bidi="ar-SA"/>
        </w:rPr>
        <w:t>a /   Ø / the</w:t>
      </w:r>
      <w:r w:rsidR="001D2A10">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peppers, and even </w:t>
      </w:r>
      <w:r w:rsidR="001D2A10" w:rsidRPr="00505BA2">
        <w:rPr>
          <w:rFonts w:ascii="Times New Roman" w:eastAsia="Times New Roman" w:hAnsi="Times New Roman" w:cs="Times New Roman"/>
          <w:sz w:val="24"/>
          <w:szCs w:val="24"/>
          <w:u w:val="single"/>
          <w:lang w:bidi="ar-SA"/>
        </w:rPr>
        <w:t>a</w:t>
      </w:r>
      <w:r w:rsidR="00A507B8">
        <w:rPr>
          <w:rFonts w:ascii="Times New Roman" w:eastAsia="Times New Roman" w:hAnsi="Times New Roman" w:cs="Times New Roman"/>
          <w:sz w:val="24"/>
          <w:szCs w:val="24"/>
          <w:u w:val="single"/>
          <w:lang w:bidi="ar-SA"/>
        </w:rPr>
        <w:t>n</w:t>
      </w:r>
      <w:r w:rsidR="001D2A10" w:rsidRPr="00505BA2">
        <w:rPr>
          <w:rFonts w:ascii="Times New Roman" w:eastAsia="Times New Roman" w:hAnsi="Times New Roman" w:cs="Times New Roman"/>
          <w:sz w:val="24"/>
          <w:szCs w:val="24"/>
          <w:u w:val="single"/>
          <w:lang w:bidi="ar-SA"/>
        </w:rPr>
        <w:t xml:space="preserve"> /   Ø / the</w:t>
      </w:r>
      <w:r w:rsidR="001D2A10">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oregano plant. In a few weeks, I had </w:t>
      </w:r>
      <w:r w:rsidR="001D2A10" w:rsidRPr="00505BA2">
        <w:rPr>
          <w:rFonts w:ascii="Times New Roman" w:eastAsia="Times New Roman" w:hAnsi="Times New Roman" w:cs="Times New Roman"/>
          <w:sz w:val="24"/>
          <w:szCs w:val="24"/>
          <w:u w:val="single"/>
          <w:lang w:bidi="ar-SA"/>
        </w:rPr>
        <w:t>a /   Ø / the</w:t>
      </w:r>
      <w:r w:rsidR="001D2A10">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results. Nothing tastes better than </w:t>
      </w:r>
      <w:r w:rsidR="001D2A10" w:rsidRPr="00505BA2">
        <w:rPr>
          <w:rFonts w:ascii="Times New Roman" w:eastAsia="Times New Roman" w:hAnsi="Times New Roman" w:cs="Times New Roman"/>
          <w:sz w:val="24"/>
          <w:szCs w:val="24"/>
          <w:u w:val="single"/>
          <w:lang w:bidi="ar-SA"/>
        </w:rPr>
        <w:t>a /   Ø / the</w:t>
      </w:r>
      <w:r w:rsidR="001D2A10">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tomato from your own backyard. My first tomato was small but delicious. First, I cut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tomato. Then, I sprinkled on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olive oil and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salt. Yummy! Next year, I think I will make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garden bigger. Then, I can plant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spinach and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 xml:space="preserve">carrots. Too bad I can't have </w:t>
      </w:r>
      <w:r w:rsidR="00A507B8">
        <w:rPr>
          <w:rFonts w:ascii="Times New Roman" w:eastAsia="Times New Roman" w:hAnsi="Times New Roman" w:cs="Times New Roman"/>
          <w:sz w:val="24"/>
          <w:szCs w:val="24"/>
          <w:lang w:bidi="ar-SA"/>
        </w:rPr>
        <w:t xml:space="preserve"> </w:t>
      </w:r>
      <w:r w:rsidR="00A507B8" w:rsidRPr="00505BA2">
        <w:rPr>
          <w:rFonts w:ascii="Times New Roman" w:eastAsia="Times New Roman" w:hAnsi="Times New Roman" w:cs="Times New Roman"/>
          <w:sz w:val="24"/>
          <w:szCs w:val="24"/>
          <w:u w:val="single"/>
          <w:lang w:bidi="ar-SA"/>
        </w:rPr>
        <w:t>a</w:t>
      </w:r>
      <w:r w:rsidR="00A507B8">
        <w:rPr>
          <w:rFonts w:ascii="Times New Roman" w:eastAsia="Times New Roman" w:hAnsi="Times New Roman" w:cs="Times New Roman"/>
          <w:sz w:val="24"/>
          <w:szCs w:val="24"/>
          <w:u w:val="single"/>
          <w:lang w:bidi="ar-SA"/>
        </w:rPr>
        <w:t>n</w:t>
      </w:r>
      <w:r w:rsidR="00A507B8" w:rsidRPr="00505BA2">
        <w:rPr>
          <w:rFonts w:ascii="Times New Roman" w:eastAsia="Times New Roman" w:hAnsi="Times New Roman" w:cs="Times New Roman"/>
          <w:sz w:val="24"/>
          <w:szCs w:val="24"/>
          <w:u w:val="single"/>
          <w:lang w:bidi="ar-SA"/>
        </w:rPr>
        <w:t xml:space="preserve"> /   Ø / the</w:t>
      </w:r>
      <w:r w:rsidR="00A507B8">
        <w:rPr>
          <w:rFonts w:ascii="Times New Roman" w:eastAsia="Times New Roman" w:hAnsi="Times New Roman" w:cs="Times New Roman"/>
          <w:sz w:val="24"/>
          <w:szCs w:val="24"/>
          <w:lang w:bidi="ar-SA"/>
        </w:rPr>
        <w:t xml:space="preserve">    </w:t>
      </w:r>
      <w:r w:rsidRPr="00505BA2">
        <w:rPr>
          <w:rFonts w:ascii="Times New Roman" w:eastAsia="Times New Roman" w:hAnsi="Times New Roman" w:cs="Times New Roman"/>
          <w:sz w:val="24"/>
          <w:szCs w:val="24"/>
          <w:lang w:bidi="ar-SA"/>
        </w:rPr>
        <w:t>apple tree.</w:t>
      </w:r>
    </w:p>
    <w:p w:rsidR="00083949" w:rsidRPr="00FE1F72" w:rsidRDefault="00FE1F72" w:rsidP="00FE1F72">
      <w:pPr>
        <w:bidi w:val="0"/>
        <w:spacing w:after="0" w:line="360" w:lineRule="auto"/>
        <w:rPr>
          <w:rStyle w:val="title-breadcrumb"/>
          <w:rFonts w:ascii="Times New Roman" w:hAnsi="Times New Roman" w:cs="Times New Roman"/>
          <w:b/>
          <w:bCs/>
          <w:sz w:val="144"/>
          <w:szCs w:val="144"/>
        </w:rPr>
      </w:pPr>
      <w:r w:rsidRPr="00FE1F72">
        <w:rPr>
          <w:rStyle w:val="title-breadcrumb"/>
          <w:rFonts w:ascii="Times New Roman" w:hAnsi="Times New Roman" w:cs="Times New Roman"/>
          <w:b/>
          <w:bCs/>
          <w:sz w:val="36"/>
          <w:szCs w:val="36"/>
        </w:rPr>
        <w:t>13. PRONUNCIATION Links with /j/ and /w/</w:t>
      </w:r>
    </w:p>
    <w:p w:rsidR="00283D8F" w:rsidRPr="00FE1F72" w:rsidRDefault="00FE1F72" w:rsidP="00FE1F72">
      <w:pPr>
        <w:pStyle w:val="NormalWeb"/>
        <w:rPr>
          <w:sz w:val="32"/>
          <w:szCs w:val="32"/>
        </w:rPr>
      </w:pPr>
      <w:r w:rsidRPr="00FE1F72">
        <w:rPr>
          <w:sz w:val="28"/>
          <w:szCs w:val="28"/>
        </w:rPr>
        <w:t>Listen and repeat the sentences. Practice linking /j/ and /w/. Record and listen to yourself. </w:t>
      </w:r>
    </w:p>
    <w:tbl>
      <w:tblPr>
        <w:tblStyle w:val="TableGrid"/>
        <w:tblW w:w="0" w:type="auto"/>
        <w:tblLook w:val="04A0"/>
      </w:tblPr>
      <w:tblGrid>
        <w:gridCol w:w="6345"/>
        <w:gridCol w:w="2897"/>
      </w:tblGrid>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t>1.Do you want to go out tonight?</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60" type="#_x0000_t75" style="width:31.5pt;height:40.5pt" o:ole="">
                  <v:imagedata r:id="rId68" o:title=""/>
                </v:shape>
                <o:OLEObject Type="Embed" ProgID="Package" ShapeID="_x0000_i1060" DrawAspect="Content" ObjectID="_1647335506" r:id="rId69"/>
              </w:object>
            </w:r>
          </w:p>
        </w:tc>
      </w:tr>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lastRenderedPageBreak/>
              <w:t>2.Do you eat cereal for breakfast?</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61" type="#_x0000_t75" style="width:31.5pt;height:40.5pt" o:ole="">
                  <v:imagedata r:id="rId70" o:title=""/>
                </v:shape>
                <o:OLEObject Type="Embed" ProgID="Package" ShapeID="_x0000_i1061" DrawAspect="Content" ObjectID="_1647335507" r:id="rId71"/>
              </w:object>
            </w:r>
          </w:p>
        </w:tc>
      </w:tr>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t>3.I don't think tea is good for me.</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55" type="#_x0000_t75" style="width:31.5pt;height:40.5pt" o:ole="">
                  <v:imagedata r:id="rId72" o:title=""/>
                </v:shape>
                <o:OLEObject Type="Embed" ProgID="Package" ShapeID="_x0000_i1055" DrawAspect="Content" ObjectID="_1647335508" r:id="rId73"/>
              </w:object>
            </w:r>
          </w:p>
        </w:tc>
      </w:tr>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t>4.Now is the best time for me to talk.</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59" type="#_x0000_t75" style="width:31.5pt;height:40.5pt" o:ole="">
                  <v:imagedata r:id="rId74" o:title=""/>
                </v:shape>
                <o:OLEObject Type="Embed" ProgID="Package" ShapeID="_x0000_i1059" DrawAspect="Content" ObjectID="_1647335509" r:id="rId75"/>
              </w:object>
            </w:r>
          </w:p>
        </w:tc>
      </w:tr>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t>5.I don't like to pay a lot for coffee, so I buy it online.</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58" type="#_x0000_t75" style="width:31.5pt;height:40.5pt" o:ole="">
                  <v:imagedata r:id="rId76" o:title=""/>
                </v:shape>
                <o:OLEObject Type="Embed" ProgID="Package" ShapeID="_x0000_i1058" DrawAspect="Content" ObjectID="_1647335510" r:id="rId77"/>
              </w:object>
            </w:r>
          </w:p>
        </w:tc>
      </w:tr>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t>6.I enjoy eating outside in the summer.</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57" type="#_x0000_t75" style="width:31.5pt;height:40.5pt" o:ole="">
                  <v:imagedata r:id="rId78" o:title=""/>
                </v:shape>
                <o:OLEObject Type="Embed" ProgID="Package" ShapeID="_x0000_i1057" DrawAspect="Content" ObjectID="_1647335511" r:id="rId79"/>
              </w:object>
            </w:r>
          </w:p>
        </w:tc>
      </w:tr>
      <w:tr w:rsidR="00FE1F72" w:rsidTr="00FE1F72">
        <w:tc>
          <w:tcPr>
            <w:tcW w:w="6345" w:type="dxa"/>
            <w:vAlign w:val="center"/>
          </w:tcPr>
          <w:p w:rsidR="00FE1F72" w:rsidRPr="00FE1F72" w:rsidRDefault="00FE1F72" w:rsidP="00FE1F72">
            <w:pPr>
              <w:bidi w:val="0"/>
              <w:rPr>
                <w:rFonts w:ascii="Times New Roman" w:eastAsia="Times New Roman" w:hAnsi="Times New Roman" w:cs="Times New Roman"/>
                <w:sz w:val="24"/>
                <w:szCs w:val="24"/>
              </w:rPr>
            </w:pPr>
            <w:r w:rsidRPr="00FE1F72">
              <w:rPr>
                <w:rFonts w:ascii="Times New Roman" w:eastAsia="Times New Roman" w:hAnsi="Times New Roman" w:cs="Times New Roman"/>
                <w:sz w:val="24"/>
                <w:szCs w:val="24"/>
                <w:lang w:bidi="ar-SA"/>
              </w:rPr>
              <w:t>7.Trans fat is bad for you, so it's good to avoid it. </w:t>
            </w:r>
          </w:p>
        </w:tc>
        <w:tc>
          <w:tcPr>
            <w:tcW w:w="2897" w:type="dxa"/>
            <w:vAlign w:val="center"/>
          </w:tcPr>
          <w:p w:rsidR="00FE1F72" w:rsidRDefault="00FE1F72" w:rsidP="00FE1F72">
            <w:pPr>
              <w:bidi w:val="0"/>
              <w:spacing w:line="360" w:lineRule="auto"/>
              <w:jc w:val="center"/>
              <w:rPr>
                <w:rFonts w:ascii="Times New Roman" w:hAnsi="Times New Roman" w:cs="Times New Roman"/>
                <w:sz w:val="24"/>
                <w:szCs w:val="24"/>
              </w:rPr>
            </w:pPr>
            <w:r w:rsidRPr="00FE1F72">
              <w:rPr>
                <w:rFonts w:ascii="Times New Roman" w:hAnsi="Times New Roman" w:cs="Times New Roman"/>
                <w:sz w:val="24"/>
                <w:szCs w:val="24"/>
              </w:rPr>
              <w:object w:dxaOrig="630" w:dyaOrig="811">
                <v:shape id="_x0000_i1056" type="#_x0000_t75" style="width:31.5pt;height:40.5pt" o:ole="">
                  <v:imagedata r:id="rId80" o:title=""/>
                </v:shape>
                <o:OLEObject Type="Embed" ProgID="Package" ShapeID="_x0000_i1056" DrawAspect="Content" ObjectID="_1647335512" r:id="rId81"/>
              </w:object>
            </w:r>
          </w:p>
        </w:tc>
      </w:tr>
    </w:tbl>
    <w:p w:rsidR="00C83CC1" w:rsidRPr="001818B6" w:rsidRDefault="00C83CC1" w:rsidP="00083949">
      <w:pPr>
        <w:bidi w:val="0"/>
        <w:spacing w:line="360" w:lineRule="auto"/>
        <w:rPr>
          <w:rStyle w:val="title-breadcrumb"/>
          <w:rFonts w:ascii="Times New Roman" w:hAnsi="Times New Roman" w:cs="Times New Roman"/>
          <w:sz w:val="36"/>
          <w:szCs w:val="36"/>
        </w:rPr>
      </w:pPr>
    </w:p>
    <w:p w:rsidR="00283D8F" w:rsidRPr="00FE1F72" w:rsidRDefault="00FE1F72" w:rsidP="00FE1F72">
      <w:pPr>
        <w:bidi w:val="0"/>
        <w:rPr>
          <w:rStyle w:val="title-breadcrumb"/>
          <w:rFonts w:ascii="Times New Roman" w:hAnsi="Times New Roman" w:cs="Times New Roman"/>
          <w:b/>
          <w:bCs/>
          <w:sz w:val="52"/>
          <w:szCs w:val="52"/>
        </w:rPr>
      </w:pPr>
      <w:r w:rsidRPr="00FE1F72">
        <w:rPr>
          <w:rStyle w:val="title-breadcrumb"/>
          <w:rFonts w:ascii="Times New Roman" w:hAnsi="Times New Roman" w:cs="Times New Roman"/>
          <w:b/>
          <w:bCs/>
          <w:sz w:val="36"/>
          <w:szCs w:val="36"/>
        </w:rPr>
        <w:t>14. SPEAKING SKILL Giving advice</w:t>
      </w:r>
    </w:p>
    <w:p w:rsidR="00C83CC1" w:rsidRPr="00FE1F72" w:rsidRDefault="00FE1F72" w:rsidP="00FE1F72">
      <w:pPr>
        <w:bidi w:val="0"/>
        <w:rPr>
          <w:rFonts w:ascii="Times New Roman" w:hAnsi="Times New Roman" w:cs="Times New Roman"/>
          <w:sz w:val="44"/>
          <w:szCs w:val="44"/>
        </w:rPr>
      </w:pPr>
      <w:r w:rsidRPr="00FE1F72">
        <w:rPr>
          <w:rFonts w:ascii="Times New Roman" w:hAnsi="Times New Roman" w:cs="Times New Roman"/>
          <w:sz w:val="28"/>
          <w:szCs w:val="28"/>
        </w:rPr>
        <w:t>Match each statement with the correct advice.</w:t>
      </w:r>
    </w:p>
    <w:tbl>
      <w:tblPr>
        <w:tblStyle w:val="TableGrid"/>
        <w:tblW w:w="0" w:type="auto"/>
        <w:tblLook w:val="04A0"/>
      </w:tblPr>
      <w:tblGrid>
        <w:gridCol w:w="9242"/>
      </w:tblGrid>
      <w:tr w:rsidR="00FE1F72" w:rsidTr="00FE1F72">
        <w:tc>
          <w:tcPr>
            <w:tcW w:w="9242" w:type="dxa"/>
            <w:vAlign w:val="center"/>
          </w:tcPr>
          <w:p w:rsidR="00FE1F72" w:rsidRDefault="00FE1F72" w:rsidP="00FE1F72">
            <w:pPr>
              <w:pStyle w:val="NormalWeb"/>
              <w:jc w:val="center"/>
            </w:pPr>
            <w:r>
              <w:t>You should find out how people prepare for that job.</w:t>
            </w:r>
          </w:p>
          <w:p w:rsidR="00FE1F72" w:rsidRDefault="00FE1F72" w:rsidP="00FE1F72">
            <w:pPr>
              <w:pStyle w:val="NormalWeb"/>
              <w:jc w:val="center"/>
            </w:pPr>
            <w:r>
              <w:t>You should try eating more slowly.</w:t>
            </w:r>
          </w:p>
          <w:p w:rsidR="00FE1F72" w:rsidRDefault="00FE1F72" w:rsidP="00FE1F72">
            <w:pPr>
              <w:pStyle w:val="NormalWeb"/>
              <w:jc w:val="center"/>
            </w:pPr>
            <w:r>
              <w:t>You shouldn't eat so much salt.</w:t>
            </w:r>
          </w:p>
          <w:p w:rsidR="00FE1F72" w:rsidRDefault="00FE1F72" w:rsidP="00FE1F72">
            <w:pPr>
              <w:pStyle w:val="NormalWeb"/>
              <w:jc w:val="center"/>
            </w:pPr>
            <w:r>
              <w:t>You should cook at home more.</w:t>
            </w:r>
          </w:p>
          <w:p w:rsidR="00FE1F72" w:rsidRDefault="00FE1F72" w:rsidP="00FE1F72">
            <w:pPr>
              <w:pStyle w:val="NormalWeb"/>
              <w:jc w:val="center"/>
            </w:pPr>
            <w:r>
              <w:t>You shouldn't drink so much coffee late in the day.</w:t>
            </w:r>
          </w:p>
          <w:p w:rsidR="00FE1F72" w:rsidRDefault="00FE1F72" w:rsidP="00FE1F72">
            <w:pPr>
              <w:pStyle w:val="NormalWeb"/>
              <w:jc w:val="center"/>
            </w:pPr>
            <w:r>
              <w:t>You ought to search how to grow things online.</w:t>
            </w:r>
          </w:p>
        </w:tc>
      </w:tr>
    </w:tbl>
    <w:p w:rsidR="00C83CC1" w:rsidRDefault="00C83CC1" w:rsidP="00C83CC1">
      <w:pPr>
        <w:bidi w:val="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FE1F72" w:rsidTr="00FE1F72">
        <w:tc>
          <w:tcPr>
            <w:tcW w:w="4621" w:type="dxa"/>
            <w:vAlign w:val="center"/>
          </w:tcPr>
          <w:p w:rsidR="00FE1F72" w:rsidRPr="00FE1F72" w:rsidRDefault="00FE1F72" w:rsidP="00FE1F72">
            <w:pPr>
              <w:bidi w:val="0"/>
              <w:rPr>
                <w:rFonts w:ascii="Times New Roman" w:eastAsia="Times New Roman" w:hAnsi="Times New Roman" w:cs="Times New Roman"/>
                <w:sz w:val="24"/>
                <w:szCs w:val="24"/>
              </w:rPr>
            </w:pPr>
            <w:r w:rsidRPr="00071FE6">
              <w:rPr>
                <w:rFonts w:ascii="Times New Roman" w:eastAsia="Times New Roman" w:hAnsi="Times New Roman" w:cs="Times New Roman"/>
                <w:sz w:val="24"/>
                <w:szCs w:val="24"/>
                <w:lang w:bidi="ar-SA"/>
              </w:rPr>
              <w:t>1.</w:t>
            </w:r>
            <w:r w:rsidRPr="00FE1F72">
              <w:rPr>
                <w:rFonts w:ascii="Times New Roman" w:eastAsia="Times New Roman" w:hAnsi="Times New Roman" w:cs="Times New Roman"/>
                <w:sz w:val="24"/>
                <w:szCs w:val="24"/>
                <w:lang w:bidi="ar-SA"/>
              </w:rPr>
              <w:t xml:space="preserve"> My doctor says I have high blood pressure.</w:t>
            </w:r>
          </w:p>
        </w:tc>
        <w:tc>
          <w:tcPr>
            <w:tcW w:w="4621" w:type="dxa"/>
          </w:tcPr>
          <w:p w:rsidR="00FE1F72" w:rsidRPr="00FE1F72" w:rsidRDefault="00FE1F72" w:rsidP="00FE1F72">
            <w:pPr>
              <w:bidi w:val="0"/>
              <w:spacing w:before="100" w:beforeAutospacing="1" w:after="100" w:afterAutospacing="1"/>
              <w:rPr>
                <w:rFonts w:ascii="Times New Roman" w:eastAsia="Times New Roman" w:hAnsi="Times New Roman" w:cs="Times New Roman"/>
                <w:sz w:val="24"/>
                <w:szCs w:val="24"/>
              </w:rPr>
            </w:pPr>
          </w:p>
        </w:tc>
      </w:tr>
      <w:tr w:rsidR="00FE1F72" w:rsidTr="00FE1F72">
        <w:tc>
          <w:tcPr>
            <w:tcW w:w="4621" w:type="dxa"/>
            <w:vAlign w:val="center"/>
          </w:tcPr>
          <w:p w:rsidR="00FE1F72" w:rsidRPr="00FE1F72" w:rsidRDefault="00FE1F72" w:rsidP="00FE1F72">
            <w:pPr>
              <w:bidi w:val="0"/>
              <w:rPr>
                <w:rFonts w:ascii="Times New Roman" w:eastAsia="Times New Roman" w:hAnsi="Times New Roman" w:cs="Times New Roman"/>
                <w:sz w:val="24"/>
                <w:szCs w:val="24"/>
              </w:rPr>
            </w:pPr>
            <w:r w:rsidRPr="00071FE6">
              <w:rPr>
                <w:rFonts w:ascii="Times New Roman" w:eastAsia="Times New Roman" w:hAnsi="Times New Roman" w:cs="Times New Roman"/>
                <w:sz w:val="24"/>
                <w:szCs w:val="24"/>
                <w:lang w:bidi="ar-SA"/>
              </w:rPr>
              <w:t>2.</w:t>
            </w:r>
            <w:r w:rsidRPr="00FE1F72">
              <w:rPr>
                <w:rFonts w:ascii="Times New Roman" w:eastAsia="Times New Roman" w:hAnsi="Times New Roman" w:cs="Times New Roman"/>
                <w:sz w:val="24"/>
                <w:szCs w:val="24"/>
                <w:lang w:bidi="ar-SA"/>
              </w:rPr>
              <w:t xml:space="preserve"> I can't fall asleep at night.</w:t>
            </w:r>
          </w:p>
        </w:tc>
        <w:tc>
          <w:tcPr>
            <w:tcW w:w="4621" w:type="dxa"/>
          </w:tcPr>
          <w:p w:rsidR="00FE1F72" w:rsidRPr="00FE1F72" w:rsidRDefault="00FE1F72" w:rsidP="00FE1F72">
            <w:pPr>
              <w:bidi w:val="0"/>
              <w:spacing w:before="100" w:beforeAutospacing="1" w:after="100" w:afterAutospacing="1"/>
              <w:rPr>
                <w:rFonts w:ascii="Times New Roman" w:eastAsia="Times New Roman" w:hAnsi="Times New Roman" w:cs="Times New Roman"/>
                <w:sz w:val="24"/>
                <w:szCs w:val="24"/>
              </w:rPr>
            </w:pPr>
          </w:p>
        </w:tc>
      </w:tr>
      <w:tr w:rsidR="00FE1F72" w:rsidTr="00FE1F72">
        <w:tc>
          <w:tcPr>
            <w:tcW w:w="4621" w:type="dxa"/>
            <w:vAlign w:val="center"/>
          </w:tcPr>
          <w:p w:rsidR="00FE1F72" w:rsidRPr="00FE1F72" w:rsidRDefault="00FE1F72" w:rsidP="00FE1F72">
            <w:pPr>
              <w:bidi w:val="0"/>
              <w:rPr>
                <w:rFonts w:ascii="Times New Roman" w:eastAsia="Times New Roman" w:hAnsi="Times New Roman" w:cs="Times New Roman"/>
                <w:sz w:val="24"/>
                <w:szCs w:val="24"/>
              </w:rPr>
            </w:pPr>
            <w:r w:rsidRPr="00071FE6">
              <w:rPr>
                <w:rFonts w:ascii="Times New Roman" w:eastAsia="Times New Roman" w:hAnsi="Times New Roman" w:cs="Times New Roman"/>
                <w:sz w:val="24"/>
                <w:szCs w:val="24"/>
                <w:lang w:bidi="ar-SA"/>
              </w:rPr>
              <w:t>3.</w:t>
            </w:r>
            <w:r w:rsidRPr="00FE1F72">
              <w:rPr>
                <w:rFonts w:ascii="Times New Roman" w:eastAsia="Times New Roman" w:hAnsi="Times New Roman" w:cs="Times New Roman"/>
                <w:sz w:val="24"/>
                <w:szCs w:val="24"/>
                <w:lang w:bidi="ar-SA"/>
              </w:rPr>
              <w:t xml:space="preserve"> My stomach is often upset.</w:t>
            </w:r>
          </w:p>
        </w:tc>
        <w:tc>
          <w:tcPr>
            <w:tcW w:w="4621" w:type="dxa"/>
          </w:tcPr>
          <w:p w:rsidR="00FE1F72" w:rsidRPr="00FE1F72" w:rsidRDefault="00FE1F72" w:rsidP="00FE1F72">
            <w:pPr>
              <w:bidi w:val="0"/>
              <w:spacing w:before="100" w:beforeAutospacing="1" w:after="100" w:afterAutospacing="1"/>
              <w:rPr>
                <w:rFonts w:ascii="Times New Roman" w:eastAsia="Times New Roman" w:hAnsi="Times New Roman" w:cs="Times New Roman"/>
                <w:sz w:val="24"/>
                <w:szCs w:val="24"/>
              </w:rPr>
            </w:pPr>
          </w:p>
        </w:tc>
      </w:tr>
      <w:tr w:rsidR="00FE1F72" w:rsidTr="00FE1F72">
        <w:tc>
          <w:tcPr>
            <w:tcW w:w="4621" w:type="dxa"/>
            <w:vAlign w:val="center"/>
          </w:tcPr>
          <w:p w:rsidR="00FE1F72" w:rsidRPr="00FE1F72" w:rsidRDefault="00FE1F72" w:rsidP="00FE1F72">
            <w:pPr>
              <w:bidi w:val="0"/>
              <w:rPr>
                <w:rFonts w:ascii="Times New Roman" w:eastAsia="Times New Roman" w:hAnsi="Times New Roman" w:cs="Times New Roman"/>
                <w:sz w:val="24"/>
                <w:szCs w:val="24"/>
              </w:rPr>
            </w:pPr>
            <w:r w:rsidRPr="00071FE6">
              <w:rPr>
                <w:rFonts w:ascii="Times New Roman" w:eastAsia="Times New Roman" w:hAnsi="Times New Roman" w:cs="Times New Roman"/>
                <w:sz w:val="24"/>
                <w:szCs w:val="24"/>
                <w:lang w:bidi="ar-SA"/>
              </w:rPr>
              <w:t>4.</w:t>
            </w:r>
            <w:r w:rsidRPr="00FE1F72">
              <w:rPr>
                <w:rFonts w:ascii="Times New Roman" w:eastAsia="Times New Roman" w:hAnsi="Times New Roman" w:cs="Times New Roman"/>
                <w:sz w:val="24"/>
                <w:szCs w:val="24"/>
                <w:lang w:bidi="ar-SA"/>
              </w:rPr>
              <w:t xml:space="preserve"> I spend too much money going out to restaurants.</w:t>
            </w:r>
          </w:p>
        </w:tc>
        <w:tc>
          <w:tcPr>
            <w:tcW w:w="4621" w:type="dxa"/>
          </w:tcPr>
          <w:p w:rsidR="00FE1F72" w:rsidRPr="00FE1F72" w:rsidRDefault="00FE1F72" w:rsidP="00FE1F72">
            <w:pPr>
              <w:bidi w:val="0"/>
              <w:spacing w:before="100" w:beforeAutospacing="1" w:after="100" w:afterAutospacing="1"/>
              <w:rPr>
                <w:rFonts w:ascii="Times New Roman" w:eastAsia="Times New Roman" w:hAnsi="Times New Roman" w:cs="Times New Roman"/>
                <w:sz w:val="24"/>
                <w:szCs w:val="24"/>
              </w:rPr>
            </w:pPr>
          </w:p>
        </w:tc>
      </w:tr>
      <w:tr w:rsidR="00FE1F72" w:rsidTr="00FE1F72">
        <w:tc>
          <w:tcPr>
            <w:tcW w:w="4621" w:type="dxa"/>
            <w:vAlign w:val="center"/>
          </w:tcPr>
          <w:p w:rsidR="00FE1F72" w:rsidRPr="00FE1F72" w:rsidRDefault="00FE1F72" w:rsidP="00FE1F72">
            <w:pPr>
              <w:bidi w:val="0"/>
              <w:rPr>
                <w:rFonts w:ascii="Times New Roman" w:eastAsia="Times New Roman" w:hAnsi="Times New Roman" w:cs="Times New Roman"/>
                <w:sz w:val="24"/>
                <w:szCs w:val="24"/>
              </w:rPr>
            </w:pPr>
            <w:r w:rsidRPr="00071FE6">
              <w:rPr>
                <w:rFonts w:ascii="Times New Roman" w:eastAsia="Times New Roman" w:hAnsi="Times New Roman" w:cs="Times New Roman"/>
                <w:sz w:val="24"/>
                <w:szCs w:val="24"/>
                <w:lang w:bidi="ar-SA"/>
              </w:rPr>
              <w:t>5.</w:t>
            </w:r>
            <w:r w:rsidRPr="00FE1F72">
              <w:rPr>
                <w:rFonts w:ascii="Times New Roman" w:eastAsia="Times New Roman" w:hAnsi="Times New Roman" w:cs="Times New Roman"/>
                <w:sz w:val="24"/>
                <w:szCs w:val="24"/>
                <w:lang w:bidi="ar-SA"/>
              </w:rPr>
              <w:t xml:space="preserve"> I'd like to be a chocolate taster.</w:t>
            </w:r>
          </w:p>
        </w:tc>
        <w:tc>
          <w:tcPr>
            <w:tcW w:w="4621" w:type="dxa"/>
          </w:tcPr>
          <w:p w:rsidR="00FE1F72" w:rsidRPr="00FE1F72" w:rsidRDefault="00FE1F72" w:rsidP="00FE1F72">
            <w:pPr>
              <w:bidi w:val="0"/>
              <w:spacing w:before="100" w:beforeAutospacing="1" w:after="100" w:afterAutospacing="1"/>
              <w:rPr>
                <w:rFonts w:ascii="Times New Roman" w:eastAsia="Times New Roman" w:hAnsi="Times New Roman" w:cs="Times New Roman"/>
                <w:sz w:val="24"/>
                <w:szCs w:val="24"/>
              </w:rPr>
            </w:pPr>
          </w:p>
        </w:tc>
      </w:tr>
      <w:tr w:rsidR="00FE1F72" w:rsidTr="00FE1F72">
        <w:tc>
          <w:tcPr>
            <w:tcW w:w="4621" w:type="dxa"/>
            <w:vAlign w:val="center"/>
          </w:tcPr>
          <w:p w:rsidR="00FE1F72" w:rsidRPr="00FE1F72" w:rsidRDefault="00FE1F72" w:rsidP="00FE1F72">
            <w:pPr>
              <w:bidi w:val="0"/>
              <w:rPr>
                <w:rFonts w:ascii="Times New Roman" w:eastAsia="Times New Roman" w:hAnsi="Times New Roman" w:cs="Times New Roman"/>
                <w:sz w:val="24"/>
                <w:szCs w:val="24"/>
              </w:rPr>
            </w:pPr>
            <w:r w:rsidRPr="00071FE6">
              <w:rPr>
                <w:rFonts w:ascii="Times New Roman" w:eastAsia="Times New Roman" w:hAnsi="Times New Roman" w:cs="Times New Roman"/>
                <w:sz w:val="24"/>
                <w:szCs w:val="24"/>
                <w:lang w:bidi="ar-SA"/>
              </w:rPr>
              <w:t>6.</w:t>
            </w:r>
            <w:r w:rsidRPr="00FE1F72">
              <w:rPr>
                <w:rFonts w:ascii="Times New Roman" w:eastAsia="Times New Roman" w:hAnsi="Times New Roman" w:cs="Times New Roman"/>
                <w:sz w:val="24"/>
                <w:szCs w:val="24"/>
                <w:lang w:bidi="ar-SA"/>
              </w:rPr>
              <w:t xml:space="preserve"> I want to start a garden, but I don't know how.</w:t>
            </w:r>
          </w:p>
        </w:tc>
        <w:tc>
          <w:tcPr>
            <w:tcW w:w="4621" w:type="dxa"/>
          </w:tcPr>
          <w:p w:rsidR="00FE1F72" w:rsidRPr="00FE1F72" w:rsidRDefault="00FE1F72" w:rsidP="00FE1F72">
            <w:pPr>
              <w:bidi w:val="0"/>
              <w:spacing w:before="100" w:beforeAutospacing="1" w:after="100" w:afterAutospacing="1"/>
              <w:rPr>
                <w:rFonts w:ascii="Times New Roman" w:eastAsia="Times New Roman" w:hAnsi="Times New Roman" w:cs="Times New Roman"/>
                <w:sz w:val="24"/>
                <w:szCs w:val="24"/>
              </w:rPr>
            </w:pPr>
          </w:p>
        </w:tc>
      </w:tr>
    </w:tbl>
    <w:p w:rsidR="00FE1F72" w:rsidRPr="00283D8F" w:rsidRDefault="00FE1F72" w:rsidP="00FE1F72">
      <w:pPr>
        <w:bidi w:val="0"/>
        <w:rPr>
          <w:rFonts w:ascii="Times New Roman" w:eastAsia="Times New Roman" w:hAnsi="Times New Roman" w:cs="Times New Roman"/>
          <w:sz w:val="24"/>
          <w:szCs w:val="24"/>
          <w:lang w:bidi="ar-SA"/>
        </w:rPr>
      </w:pPr>
    </w:p>
    <w:p w:rsidR="004057AA" w:rsidRPr="00ED1C83" w:rsidRDefault="00ED1C83" w:rsidP="00ED1C83">
      <w:pPr>
        <w:bidi w:val="0"/>
        <w:rPr>
          <w:rStyle w:val="title-breadcrumb"/>
          <w:rFonts w:ascii="Times New Roman" w:hAnsi="Times New Roman" w:cs="Times New Roman"/>
          <w:b/>
          <w:bCs/>
          <w:sz w:val="144"/>
          <w:szCs w:val="144"/>
        </w:rPr>
      </w:pPr>
      <w:r w:rsidRPr="00ED1C83">
        <w:rPr>
          <w:rStyle w:val="title-breadcrumb"/>
          <w:rFonts w:ascii="Times New Roman" w:hAnsi="Times New Roman" w:cs="Times New Roman"/>
          <w:b/>
          <w:bCs/>
          <w:sz w:val="36"/>
          <w:szCs w:val="36"/>
        </w:rPr>
        <w:lastRenderedPageBreak/>
        <w:t>15. ALTERNATE UNIT ASSIGNMENT Talk about a memorable meal</w:t>
      </w:r>
    </w:p>
    <w:p w:rsidR="00654A21" w:rsidRPr="00ED1C83" w:rsidRDefault="00ED1C83" w:rsidP="00ED1C83">
      <w:pPr>
        <w:bidi w:val="0"/>
        <w:rPr>
          <w:rFonts w:ascii="Times New Roman" w:hAnsi="Times New Roman" w:cs="Times New Roman"/>
          <w:sz w:val="44"/>
          <w:szCs w:val="44"/>
        </w:rPr>
      </w:pPr>
      <w:r w:rsidRPr="00ED1C83">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905"/>
        <w:gridCol w:w="1337"/>
      </w:tblGrid>
      <w:tr w:rsidR="00654A21" w:rsidRPr="001818B6" w:rsidTr="00283D8F">
        <w:tc>
          <w:tcPr>
            <w:tcW w:w="7905" w:type="dxa"/>
            <w:vAlign w:val="center"/>
          </w:tcPr>
          <w:p w:rsidR="00654A21" w:rsidRPr="001818B6" w:rsidRDefault="00ED1C83" w:rsidP="00ED1C83">
            <w:pPr>
              <w:pStyle w:val="NormalWeb"/>
            </w:pPr>
            <w:r>
              <w:t>Think about your favorite meal. Why do you like it? What is healthy about it? Is there anything unhealthy about it? How could you make it healthier? While you talk, pay attention to count and noncount nouns.</w:t>
            </w:r>
          </w:p>
        </w:tc>
        <w:tc>
          <w:tcPr>
            <w:tcW w:w="1337" w:type="dxa"/>
            <w:vAlign w:val="center"/>
          </w:tcPr>
          <w:p w:rsidR="00654A21" w:rsidRPr="001818B6" w:rsidRDefault="00ED1C83" w:rsidP="00654A21">
            <w:pPr>
              <w:bidi w:val="0"/>
              <w:jc w:val="center"/>
              <w:rPr>
                <w:rFonts w:ascii="Times New Roman" w:eastAsia="Times New Roman" w:hAnsi="Times New Roman" w:cs="Times New Roman"/>
                <w:sz w:val="44"/>
                <w:szCs w:val="44"/>
                <w:lang w:bidi="ar-SA"/>
              </w:rPr>
            </w:pPr>
            <w:r w:rsidRPr="00ED1C83">
              <w:rPr>
                <w:rFonts w:ascii="Times New Roman" w:eastAsia="Times New Roman" w:hAnsi="Times New Roman" w:cs="Times New Roman"/>
                <w:sz w:val="44"/>
                <w:szCs w:val="44"/>
                <w:lang w:bidi="ar-SA"/>
              </w:rPr>
              <w:object w:dxaOrig="751" w:dyaOrig="811">
                <v:shape id="_x0000_i1062" type="#_x0000_t75" style="width:37.5pt;height:40.5pt" o:ole="">
                  <v:imagedata r:id="rId82" o:title=""/>
                </v:shape>
                <o:OLEObject Type="Embed" ProgID="Package" ShapeID="_x0000_i1062" DrawAspect="Content" ObjectID="_1647335513" r:id="rId83"/>
              </w:object>
            </w:r>
          </w:p>
        </w:tc>
      </w:tr>
    </w:tbl>
    <w:p w:rsidR="00654A21" w:rsidRPr="0061309D" w:rsidRDefault="00654A21" w:rsidP="00654A21">
      <w:pPr>
        <w:bidi w:val="0"/>
        <w:rPr>
          <w:rFonts w:ascii="Times New Roman" w:eastAsia="Times New Roman" w:hAnsi="Times New Roman" w:cs="Times New Roman"/>
          <w:sz w:val="28"/>
          <w:szCs w:val="28"/>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ED1C83" w:rsidRDefault="00ED1C83" w:rsidP="00ED1C83">
      <w:pPr>
        <w:bidi w:val="0"/>
        <w:rPr>
          <w:rFonts w:ascii="Times New Roman" w:hAnsi="Times New Roman" w:cs="Times New Roman"/>
          <w:sz w:val="44"/>
          <w:szCs w:val="44"/>
        </w:rPr>
      </w:pPr>
      <w:r w:rsidRPr="00ED1C83">
        <w:rPr>
          <w:rFonts w:ascii="Times New Roman" w:hAnsi="Times New Roman" w:cs="Times New Roman"/>
          <w:sz w:val="28"/>
          <w:szCs w:val="28"/>
        </w:rPr>
        <w:t>Here are some words you learned in this unit. Are the words nouns, verbs and verb phrases, or adjectives in this unit? Move each word in the correct category.</w:t>
      </w:r>
    </w:p>
    <w:tbl>
      <w:tblPr>
        <w:tblStyle w:val="TableGrid"/>
        <w:tblW w:w="0" w:type="auto"/>
        <w:tblLook w:val="04A0"/>
      </w:tblPr>
      <w:tblGrid>
        <w:gridCol w:w="9242"/>
      </w:tblGrid>
      <w:tr w:rsidR="00FE208E" w:rsidRPr="001818B6" w:rsidTr="00ED1C83">
        <w:tc>
          <w:tcPr>
            <w:tcW w:w="9242" w:type="dxa"/>
            <w:vAlign w:val="center"/>
          </w:tcPr>
          <w:p w:rsidR="00ED1C83" w:rsidRDefault="00ED1C83" w:rsidP="00ED1C83">
            <w:pPr>
              <w:pStyle w:val="NormalWeb"/>
              <w:jc w:val="center"/>
            </w:pPr>
            <w:r>
              <w:t>local          correlation           consume              play a role in              spicy</w:t>
            </w:r>
          </w:p>
          <w:p w:rsidR="00ED1C83" w:rsidRDefault="00ED1C83" w:rsidP="00ED1C83">
            <w:pPr>
              <w:pStyle w:val="NormalWeb"/>
              <w:jc w:val="center"/>
            </w:pPr>
            <w:r>
              <w:t>feature             degree              account for               risk                 enjoy</w:t>
            </w:r>
          </w:p>
          <w:p w:rsidR="00FE208E" w:rsidRPr="001818B6" w:rsidRDefault="00ED1C83" w:rsidP="00ED1C83">
            <w:pPr>
              <w:pStyle w:val="NormalWeb"/>
              <w:jc w:val="center"/>
            </w:pPr>
            <w:r>
              <w:t>ethnic            rare                     illustrate                 burn                    key</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Nouns</w:t>
            </w:r>
          </w:p>
        </w:tc>
        <w:tc>
          <w:tcPr>
            <w:tcW w:w="3081" w:type="dxa"/>
            <w:vAlign w:val="center"/>
          </w:tcPr>
          <w:p w:rsidR="00FE208E" w:rsidRPr="00283D8F" w:rsidRDefault="00FE208E" w:rsidP="00283D8F">
            <w:pPr>
              <w:pStyle w:val="NormalWeb"/>
              <w:jc w:val="center"/>
            </w:pPr>
            <w:r w:rsidRPr="00283D8F">
              <w:rPr>
                <w:b/>
                <w:bCs/>
              </w:rPr>
              <w:t>﻿</w:t>
            </w:r>
            <w:r w:rsidR="00283D8F" w:rsidRPr="00283D8F">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5062" w:rsidRDefault="00AD5062" w:rsidP="00D35CE8">
      <w:pPr>
        <w:spacing w:after="0" w:line="240" w:lineRule="auto"/>
      </w:pPr>
      <w:r>
        <w:separator/>
      </w:r>
    </w:p>
  </w:endnote>
  <w:endnote w:type="continuationSeparator" w:id="1">
    <w:p w:rsidR="00AD5062" w:rsidRDefault="00AD5062"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5062" w:rsidRDefault="00AD5062" w:rsidP="00D35CE8">
      <w:pPr>
        <w:spacing w:after="0" w:line="240" w:lineRule="auto"/>
      </w:pPr>
      <w:r>
        <w:separator/>
      </w:r>
    </w:p>
  </w:footnote>
  <w:footnote w:type="continuationSeparator" w:id="1">
    <w:p w:rsidR="00AD5062" w:rsidRDefault="00AD5062"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776F3"/>
    <w:multiLevelType w:val="hybridMultilevel"/>
    <w:tmpl w:val="292018F8"/>
    <w:lvl w:ilvl="0" w:tplc="B81ED9E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53E5D4A"/>
    <w:multiLevelType w:val="multilevel"/>
    <w:tmpl w:val="34BC6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DC0B7C"/>
    <w:multiLevelType w:val="multilevel"/>
    <w:tmpl w:val="74CE8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DF76DC"/>
    <w:multiLevelType w:val="hybridMultilevel"/>
    <w:tmpl w:val="41FCB6D2"/>
    <w:lvl w:ilvl="0" w:tplc="509A76E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188A27FE"/>
    <w:multiLevelType w:val="multilevel"/>
    <w:tmpl w:val="0C68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1B30C5B"/>
    <w:multiLevelType w:val="multilevel"/>
    <w:tmpl w:val="853CB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27D50E5"/>
    <w:multiLevelType w:val="multilevel"/>
    <w:tmpl w:val="2F1EF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3345D4"/>
    <w:multiLevelType w:val="multilevel"/>
    <w:tmpl w:val="32322C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D1F3651"/>
    <w:multiLevelType w:val="multilevel"/>
    <w:tmpl w:val="2018A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B122E3"/>
    <w:multiLevelType w:val="multilevel"/>
    <w:tmpl w:val="09E874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FB57BF9"/>
    <w:multiLevelType w:val="hybridMultilevel"/>
    <w:tmpl w:val="41FA93FC"/>
    <w:lvl w:ilvl="0" w:tplc="DA5A5B7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1">
    <w:nsid w:val="33614382"/>
    <w:multiLevelType w:val="multilevel"/>
    <w:tmpl w:val="04884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8B922AA"/>
    <w:multiLevelType w:val="multilevel"/>
    <w:tmpl w:val="3516D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9312C82"/>
    <w:multiLevelType w:val="multilevel"/>
    <w:tmpl w:val="8436A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8A27BDE"/>
    <w:multiLevelType w:val="hybridMultilevel"/>
    <w:tmpl w:val="232A6B8E"/>
    <w:lvl w:ilvl="0" w:tplc="0532A16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
    <w:nsid w:val="61827D76"/>
    <w:multiLevelType w:val="multilevel"/>
    <w:tmpl w:val="C07A85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18C0CCE"/>
    <w:multiLevelType w:val="hybridMultilevel"/>
    <w:tmpl w:val="D35E378E"/>
    <w:lvl w:ilvl="0" w:tplc="59F2FE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7">
    <w:nsid w:val="66C97A46"/>
    <w:multiLevelType w:val="multilevel"/>
    <w:tmpl w:val="66589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7266277"/>
    <w:multiLevelType w:val="multilevel"/>
    <w:tmpl w:val="7AC8C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A841A0D"/>
    <w:multiLevelType w:val="multilevel"/>
    <w:tmpl w:val="540CB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31C387E"/>
    <w:multiLevelType w:val="multilevel"/>
    <w:tmpl w:val="04D4A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77E6346"/>
    <w:multiLevelType w:val="multilevel"/>
    <w:tmpl w:val="8550C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BE30620"/>
    <w:multiLevelType w:val="multilevel"/>
    <w:tmpl w:val="3DE6F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14"/>
  </w:num>
  <w:num w:numId="3">
    <w:abstractNumId w:val="15"/>
  </w:num>
  <w:num w:numId="4">
    <w:abstractNumId w:val="0"/>
  </w:num>
  <w:num w:numId="5">
    <w:abstractNumId w:val="9"/>
  </w:num>
  <w:num w:numId="6">
    <w:abstractNumId w:val="7"/>
  </w:num>
  <w:num w:numId="7">
    <w:abstractNumId w:val="10"/>
  </w:num>
  <w:num w:numId="8">
    <w:abstractNumId w:val="8"/>
  </w:num>
  <w:num w:numId="9">
    <w:abstractNumId w:val="16"/>
  </w:num>
  <w:num w:numId="10">
    <w:abstractNumId w:val="6"/>
  </w:num>
  <w:num w:numId="11">
    <w:abstractNumId w:val="1"/>
  </w:num>
  <w:num w:numId="12">
    <w:abstractNumId w:val="3"/>
  </w:num>
  <w:num w:numId="13">
    <w:abstractNumId w:val="4"/>
  </w:num>
  <w:num w:numId="14">
    <w:abstractNumId w:val="13"/>
  </w:num>
  <w:num w:numId="15">
    <w:abstractNumId w:val="2"/>
  </w:num>
  <w:num w:numId="16">
    <w:abstractNumId w:val="20"/>
  </w:num>
  <w:num w:numId="17">
    <w:abstractNumId w:val="5"/>
  </w:num>
  <w:num w:numId="18">
    <w:abstractNumId w:val="21"/>
  </w:num>
  <w:num w:numId="19">
    <w:abstractNumId w:val="19"/>
  </w:num>
  <w:num w:numId="20">
    <w:abstractNumId w:val="12"/>
  </w:num>
  <w:num w:numId="21">
    <w:abstractNumId w:val="22"/>
  </w:num>
  <w:num w:numId="22">
    <w:abstractNumId w:val="18"/>
  </w:num>
  <w:num w:numId="23">
    <w:abstractNumId w:val="11"/>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84100"/>
    <w:rsid w:val="00A90CED"/>
    <w:rsid w:val="00AA5ECE"/>
    <w:rsid w:val="00AA786E"/>
    <w:rsid w:val="00AB0940"/>
    <w:rsid w:val="00AC31DA"/>
    <w:rsid w:val="00AC3351"/>
    <w:rsid w:val="00AC3C3D"/>
    <w:rsid w:val="00AC701F"/>
    <w:rsid w:val="00AD1938"/>
    <w:rsid w:val="00AD4364"/>
    <w:rsid w:val="00AD4B39"/>
    <w:rsid w:val="00AD5062"/>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3CD8"/>
    <w:rsid w:val="00ED4698"/>
    <w:rsid w:val="00ED5BC9"/>
    <w:rsid w:val="00EE6308"/>
    <w:rsid w:val="00EF7614"/>
    <w:rsid w:val="00F123CE"/>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94177"/>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38.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2999</TotalTime>
  <Pages>11</Pages>
  <Words>1984</Words>
  <Characters>11314</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13272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101</cp:revision>
  <dcterms:created xsi:type="dcterms:W3CDTF">2018-04-19T16:17:00Z</dcterms:created>
  <dcterms:modified xsi:type="dcterms:W3CDTF">2020-04-02T07:53:00Z</dcterms:modified>
</cp:coreProperties>
</file>